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B71E" w14:textId="37804FB6" w:rsidR="00CD12D8" w:rsidRDefault="00581C50" w:rsidP="002E2537">
      <w:pPr>
        <w:ind w:left="-567" w:right="-950"/>
        <w:rPr>
          <w:rStyle w:val="TitleChar"/>
          <w:rFonts w:asciiTheme="minorHAnsi" w:hAnsiTheme="minorHAnsi" w:cstheme="minorHAnsi"/>
          <w:sz w:val="28"/>
          <w:szCs w:val="28"/>
        </w:rPr>
      </w:pPr>
      <w:proofErr w:type="gramStart"/>
      <w:r>
        <w:rPr>
          <w:rStyle w:val="TitleChar"/>
          <w:rFonts w:asciiTheme="minorHAnsi" w:hAnsiTheme="minorHAnsi" w:cstheme="minorHAnsi"/>
          <w:sz w:val="28"/>
          <w:szCs w:val="28"/>
        </w:rPr>
        <w:t xml:space="preserve">MINUTES  </w:t>
      </w:r>
      <w:r w:rsidR="009B5D87">
        <w:rPr>
          <w:rStyle w:val="TitleChar"/>
          <w:rFonts w:asciiTheme="minorHAnsi" w:hAnsiTheme="minorHAnsi" w:cstheme="minorHAnsi"/>
          <w:sz w:val="28"/>
          <w:szCs w:val="28"/>
        </w:rPr>
        <w:t>FOR</w:t>
      </w:r>
      <w:proofErr w:type="gramEnd"/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THE</w:t>
      </w:r>
      <w:r w:rsidR="00DA587B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0C4323">
        <w:rPr>
          <w:rStyle w:val="TitleChar"/>
          <w:rFonts w:asciiTheme="minorHAnsi" w:hAnsiTheme="minorHAnsi" w:cstheme="minorHAnsi"/>
          <w:sz w:val="28"/>
          <w:szCs w:val="28"/>
        </w:rPr>
        <w:t>M</w:t>
      </w:r>
      <w:r w:rsidR="00772426" w:rsidRPr="0034044D">
        <w:rPr>
          <w:rStyle w:val="TitleChar"/>
          <w:rFonts w:asciiTheme="minorHAnsi" w:hAnsiTheme="minorHAnsi" w:cstheme="minorHAnsi"/>
          <w:sz w:val="28"/>
          <w:szCs w:val="28"/>
        </w:rPr>
        <w:t>EETING OF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ASTLEY </w:t>
      </w:r>
      <w:r w:rsidR="00ED61EF" w:rsidRPr="0034044D">
        <w:rPr>
          <w:rStyle w:val="TitleChar"/>
          <w:rFonts w:asciiTheme="minorHAnsi" w:hAnsiTheme="minorHAnsi" w:cstheme="minorHAnsi"/>
          <w:sz w:val="28"/>
          <w:szCs w:val="28"/>
        </w:rPr>
        <w:t>ABBOTTS PARISH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44C3C" w:rsidRPr="0034044D">
        <w:rPr>
          <w:rStyle w:val="TitleChar"/>
          <w:rFonts w:asciiTheme="minorHAnsi" w:hAnsiTheme="minorHAnsi" w:cstheme="minorHAnsi"/>
          <w:sz w:val="28"/>
          <w:szCs w:val="28"/>
        </w:rPr>
        <w:t>COUNCIL</w:t>
      </w:r>
      <w:r w:rsidR="00EE512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9F0774" w:rsidRPr="0034044D">
        <w:rPr>
          <w:rStyle w:val="TitleChar"/>
          <w:rFonts w:asciiTheme="minorHAnsi" w:hAnsiTheme="minorHAnsi" w:cstheme="minorHAnsi"/>
          <w:sz w:val="28"/>
          <w:szCs w:val="28"/>
        </w:rPr>
        <w:t>HELD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1D6048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ON </w:t>
      </w:r>
    </w:p>
    <w:p w14:paraId="4295F84C" w14:textId="4578FC9B" w:rsidR="000B241A" w:rsidRDefault="005302BC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  <w:r w:rsidRPr="0034044D">
        <w:rPr>
          <w:rStyle w:val="TitleChar"/>
          <w:rFonts w:asciiTheme="minorHAnsi" w:hAnsiTheme="minorHAnsi" w:cstheme="minorHAnsi"/>
          <w:sz w:val="28"/>
          <w:szCs w:val="28"/>
        </w:rPr>
        <w:t>Tuesday</w:t>
      </w:r>
      <w:r w:rsidR="00DF6B19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C14F78">
        <w:rPr>
          <w:rStyle w:val="TitleChar"/>
          <w:rFonts w:asciiTheme="minorHAnsi" w:hAnsiTheme="minorHAnsi" w:cstheme="minorHAnsi"/>
          <w:sz w:val="28"/>
          <w:szCs w:val="28"/>
        </w:rPr>
        <w:t>14</w:t>
      </w:r>
      <w:r w:rsidR="00C14F78" w:rsidRPr="00C14F78">
        <w:rPr>
          <w:rStyle w:val="TitleChar"/>
          <w:rFonts w:asciiTheme="minorHAnsi" w:hAnsiTheme="minorHAnsi" w:cstheme="minorHAnsi"/>
          <w:sz w:val="28"/>
          <w:szCs w:val="28"/>
          <w:vertAlign w:val="superscript"/>
        </w:rPr>
        <w:t>TH</w:t>
      </w:r>
      <w:r w:rsidR="00C14F78">
        <w:rPr>
          <w:rStyle w:val="TitleChar"/>
          <w:rFonts w:asciiTheme="minorHAnsi" w:hAnsiTheme="minorHAnsi" w:cstheme="minorHAnsi"/>
          <w:sz w:val="28"/>
          <w:szCs w:val="28"/>
        </w:rPr>
        <w:t xml:space="preserve"> January 2025 </w:t>
      </w:r>
      <w:r w:rsidR="00F03DCF" w:rsidRPr="0034044D">
        <w:rPr>
          <w:rStyle w:val="TitleChar"/>
          <w:rFonts w:asciiTheme="minorHAnsi" w:hAnsiTheme="minorHAnsi" w:cstheme="minorHAnsi"/>
          <w:sz w:val="28"/>
          <w:szCs w:val="28"/>
        </w:rPr>
        <w:t>AT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="007801C1" w:rsidRPr="0034044D">
        <w:rPr>
          <w:rStyle w:val="TitleChar"/>
          <w:rFonts w:asciiTheme="minorHAnsi" w:hAnsiTheme="minorHAnsi" w:cstheme="minorHAnsi"/>
          <w:sz w:val="28"/>
          <w:szCs w:val="28"/>
        </w:rPr>
        <w:t>7.30</w:t>
      </w:r>
      <w:r w:rsidR="001A575C" w:rsidRPr="0034044D">
        <w:rPr>
          <w:rStyle w:val="TitleChar"/>
          <w:rFonts w:asciiTheme="minorHAnsi" w:hAnsiTheme="minorHAnsi" w:cstheme="minorHAnsi"/>
          <w:sz w:val="28"/>
          <w:szCs w:val="28"/>
        </w:rPr>
        <w:t>P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>M I</w:t>
      </w:r>
      <w:r w:rsidR="00D93FD3" w:rsidRPr="0034044D">
        <w:rPr>
          <w:rStyle w:val="TitleChar"/>
          <w:rFonts w:asciiTheme="minorHAnsi" w:hAnsiTheme="minorHAnsi" w:cstheme="minorHAnsi"/>
          <w:sz w:val="28"/>
          <w:szCs w:val="28"/>
        </w:rPr>
        <w:t>n</w:t>
      </w:r>
      <w:r w:rsidR="00B20E07" w:rsidRPr="0034044D">
        <w:rPr>
          <w:rStyle w:val="TitleChar"/>
          <w:rFonts w:asciiTheme="minorHAnsi" w:hAnsiTheme="minorHAnsi" w:cstheme="minorHAnsi"/>
          <w:sz w:val="28"/>
          <w:szCs w:val="28"/>
        </w:rPr>
        <w:t xml:space="preserve"> </w:t>
      </w:r>
      <w:r w:rsidRPr="0034044D">
        <w:rPr>
          <w:rStyle w:val="TitleChar"/>
          <w:rFonts w:asciiTheme="minorHAnsi" w:hAnsiTheme="minorHAnsi" w:cstheme="minorHAnsi"/>
          <w:sz w:val="28"/>
          <w:szCs w:val="28"/>
        </w:rPr>
        <w:t>Village Hall Cross Lane Head.</w:t>
      </w:r>
    </w:p>
    <w:p w14:paraId="1A086B51" w14:textId="77777777" w:rsidR="006B0B88" w:rsidRDefault="006B0B88" w:rsidP="00532278">
      <w:pPr>
        <w:pStyle w:val="NoSpacing"/>
        <w:ind w:left="-1701" w:right="849"/>
        <w:jc w:val="center"/>
        <w:rPr>
          <w:rStyle w:val="TitleChar"/>
          <w:rFonts w:asciiTheme="minorHAnsi" w:hAnsiTheme="minorHAnsi" w:cstheme="minorHAnsi"/>
          <w:sz w:val="28"/>
          <w:szCs w:val="28"/>
        </w:rPr>
      </w:pPr>
    </w:p>
    <w:p w14:paraId="5E26141C" w14:textId="780AFD8D" w:rsidR="00B3362E" w:rsidRPr="0043634C" w:rsidRDefault="000F6025" w:rsidP="00696946">
      <w:pPr>
        <w:pStyle w:val="ListParagraph"/>
        <w:numPr>
          <w:ilvl w:val="0"/>
          <w:numId w:val="1"/>
        </w:numPr>
        <w:ind w:right="1416"/>
        <w:rPr>
          <w:rFonts w:cstheme="minorHAnsi"/>
        </w:rPr>
      </w:pPr>
      <w:r w:rsidRPr="00EE512D">
        <w:rPr>
          <w:rFonts w:cstheme="minorHAnsi"/>
          <w:b/>
          <w:bCs/>
        </w:rPr>
        <w:t>Public Session</w:t>
      </w:r>
      <w:r w:rsidRPr="00EE512D">
        <w:rPr>
          <w:rFonts w:cstheme="minorHAnsi"/>
          <w:bCs/>
        </w:rPr>
        <w:t>:</w:t>
      </w:r>
    </w:p>
    <w:p w14:paraId="5FFDA9D2" w14:textId="7361F5E0" w:rsidR="0043634C" w:rsidRPr="0043634C" w:rsidRDefault="0043634C" w:rsidP="0043634C">
      <w:pPr>
        <w:pStyle w:val="ListParagraph"/>
        <w:ind w:left="-724" w:right="1416"/>
        <w:rPr>
          <w:rFonts w:cstheme="minorHAnsi"/>
        </w:rPr>
      </w:pPr>
      <w:r w:rsidRPr="0043634C">
        <w:rPr>
          <w:rFonts w:cstheme="minorHAnsi"/>
        </w:rPr>
        <w:t>No members of the public were present.</w:t>
      </w:r>
    </w:p>
    <w:p w14:paraId="11ED07EE" w14:textId="77777777" w:rsidR="00F40A33" w:rsidRPr="00F40A33" w:rsidRDefault="001F2221" w:rsidP="00073960">
      <w:pPr>
        <w:pStyle w:val="ListParagraph"/>
        <w:numPr>
          <w:ilvl w:val="0"/>
          <w:numId w:val="1"/>
        </w:numPr>
        <w:tabs>
          <w:tab w:val="left" w:pos="284"/>
        </w:tabs>
        <w:ind w:right="991"/>
        <w:rPr>
          <w:rFonts w:cstheme="minorHAnsi"/>
        </w:rPr>
      </w:pPr>
      <w:r w:rsidRPr="00A17F8B">
        <w:rPr>
          <w:rFonts w:cstheme="minorHAnsi"/>
          <w:b/>
          <w:bCs/>
        </w:rPr>
        <w:t>A</w:t>
      </w:r>
      <w:r w:rsidR="00ED61EF" w:rsidRPr="00A17F8B">
        <w:rPr>
          <w:rFonts w:cstheme="minorHAnsi"/>
          <w:b/>
          <w:bCs/>
        </w:rPr>
        <w:t xml:space="preserve">cceptance of Apologies: </w:t>
      </w:r>
    </w:p>
    <w:p w14:paraId="0D2CC360" w14:textId="0BF20162" w:rsidR="00697762" w:rsidRPr="00291B61" w:rsidRDefault="00F40A33" w:rsidP="00F40A33">
      <w:pPr>
        <w:pStyle w:val="ListParagraph"/>
        <w:tabs>
          <w:tab w:val="left" w:pos="284"/>
        </w:tabs>
        <w:ind w:left="-724" w:right="991"/>
        <w:rPr>
          <w:rFonts w:cstheme="minorHAnsi"/>
        </w:rPr>
      </w:pPr>
      <w:r w:rsidRPr="00291B61">
        <w:rPr>
          <w:rFonts w:cstheme="minorHAnsi"/>
        </w:rPr>
        <w:t xml:space="preserve">Apologies were accepted </w:t>
      </w:r>
      <w:proofErr w:type="gramStart"/>
      <w:r w:rsidRPr="00291B61">
        <w:rPr>
          <w:rFonts w:cstheme="minorHAnsi"/>
        </w:rPr>
        <w:t>from</w:t>
      </w:r>
      <w:proofErr w:type="gramEnd"/>
      <w:r w:rsidRPr="00291B61">
        <w:rPr>
          <w:rFonts w:cstheme="minorHAnsi"/>
        </w:rPr>
        <w:t xml:space="preserve"> Councillor Morris.  Present Councillors Fielding, Davies, </w:t>
      </w:r>
      <w:r w:rsidR="00291B61" w:rsidRPr="00291B61">
        <w:rPr>
          <w:rFonts w:cstheme="minorHAnsi"/>
        </w:rPr>
        <w:t xml:space="preserve">Hurst-Knight and Allen.  </w:t>
      </w:r>
      <w:proofErr w:type="gramStart"/>
      <w:r w:rsidR="00291B61" w:rsidRPr="00291B61">
        <w:rPr>
          <w:rFonts w:cstheme="minorHAnsi"/>
        </w:rPr>
        <w:t>Also</w:t>
      </w:r>
      <w:proofErr w:type="gramEnd"/>
      <w:r w:rsidR="00291B61" w:rsidRPr="00291B61">
        <w:rPr>
          <w:rFonts w:cstheme="minorHAnsi"/>
        </w:rPr>
        <w:t xml:space="preserve"> present Shropshire Councillor Lea.  </w:t>
      </w:r>
      <w:r w:rsidR="003C24FE" w:rsidRPr="00291B61">
        <w:rPr>
          <w:rFonts w:cstheme="minorHAnsi"/>
        </w:rPr>
        <w:t xml:space="preserve"> </w:t>
      </w:r>
    </w:p>
    <w:p w14:paraId="27996AEE" w14:textId="77777777" w:rsidR="0039146E" w:rsidRPr="00291B61" w:rsidRDefault="00ED61EF" w:rsidP="009C6000">
      <w:pPr>
        <w:pStyle w:val="ListParagraph"/>
        <w:numPr>
          <w:ilvl w:val="0"/>
          <w:numId w:val="1"/>
        </w:numPr>
        <w:tabs>
          <w:tab w:val="left" w:pos="284"/>
        </w:tabs>
        <w:rPr>
          <w:rFonts w:cstheme="minorHAnsi"/>
          <w:bCs/>
        </w:rPr>
      </w:pPr>
      <w:r w:rsidRPr="00A17F8B">
        <w:rPr>
          <w:rFonts w:cstheme="minorHAnsi"/>
          <w:b/>
        </w:rPr>
        <w:t xml:space="preserve">Dispensations: </w:t>
      </w:r>
    </w:p>
    <w:p w14:paraId="5082C4C8" w14:textId="3E512E11" w:rsidR="00291B61" w:rsidRPr="00291B61" w:rsidRDefault="00291B61" w:rsidP="00291B61">
      <w:pPr>
        <w:pStyle w:val="ListParagraph"/>
        <w:tabs>
          <w:tab w:val="left" w:pos="284"/>
        </w:tabs>
        <w:ind w:left="-724"/>
        <w:rPr>
          <w:rFonts w:cstheme="minorHAnsi"/>
          <w:bCs/>
        </w:rPr>
      </w:pPr>
      <w:r w:rsidRPr="00291B61">
        <w:rPr>
          <w:rFonts w:cstheme="minorHAnsi"/>
          <w:bCs/>
        </w:rPr>
        <w:t xml:space="preserve">None. </w:t>
      </w:r>
    </w:p>
    <w:p w14:paraId="7651DABE" w14:textId="76EE777A" w:rsidR="00B56829" w:rsidRPr="00AB4B94" w:rsidRDefault="00ED61EF" w:rsidP="00EB4532">
      <w:pPr>
        <w:pStyle w:val="ListParagraph"/>
        <w:numPr>
          <w:ilvl w:val="0"/>
          <w:numId w:val="1"/>
        </w:numPr>
        <w:rPr>
          <w:rFonts w:cstheme="minorHAnsi"/>
        </w:rPr>
      </w:pPr>
      <w:r w:rsidRPr="006E6DCE">
        <w:rPr>
          <w:rFonts w:cstheme="minorHAnsi"/>
          <w:b/>
        </w:rPr>
        <w:t>A</w:t>
      </w:r>
      <w:r w:rsidRPr="006E6DCE">
        <w:rPr>
          <w:rFonts w:cstheme="minorHAnsi"/>
          <w:b/>
          <w:bCs/>
        </w:rPr>
        <w:t>pprove the</w:t>
      </w:r>
      <w:r w:rsidRPr="006E6DCE">
        <w:rPr>
          <w:rFonts w:cstheme="minorHAnsi"/>
        </w:rPr>
        <w:t xml:space="preserve"> </w:t>
      </w:r>
      <w:r w:rsidRPr="006E6DCE">
        <w:rPr>
          <w:rFonts w:cstheme="minorHAnsi"/>
          <w:b/>
          <w:bCs/>
        </w:rPr>
        <w:t xml:space="preserve">Minutes of the meeting </w:t>
      </w:r>
      <w:proofErr w:type="gramStart"/>
      <w:r w:rsidRPr="006E6DCE">
        <w:rPr>
          <w:rFonts w:cstheme="minorHAnsi"/>
          <w:b/>
          <w:bCs/>
        </w:rPr>
        <w:t>held</w:t>
      </w:r>
      <w:proofErr w:type="gramEnd"/>
      <w:r w:rsidRPr="006E6DCE">
        <w:rPr>
          <w:rFonts w:cstheme="minorHAnsi"/>
          <w:b/>
          <w:bCs/>
        </w:rPr>
        <w:t xml:space="preserve"> on Tuesday</w:t>
      </w:r>
      <w:r w:rsidR="000458EE" w:rsidRPr="006E6DCE">
        <w:rPr>
          <w:rFonts w:cstheme="minorHAnsi"/>
          <w:b/>
          <w:bCs/>
        </w:rPr>
        <w:t xml:space="preserve"> </w:t>
      </w:r>
      <w:r w:rsidR="006E6DCE" w:rsidRPr="006E6DCE">
        <w:rPr>
          <w:rFonts w:cstheme="minorHAnsi"/>
          <w:b/>
          <w:bCs/>
        </w:rPr>
        <w:t>12</w:t>
      </w:r>
      <w:r w:rsidR="006E6DCE" w:rsidRPr="006E6DCE">
        <w:rPr>
          <w:rFonts w:cstheme="minorHAnsi"/>
          <w:b/>
          <w:bCs/>
          <w:vertAlign w:val="superscript"/>
        </w:rPr>
        <w:t>th</w:t>
      </w:r>
      <w:r w:rsidR="006E6DCE" w:rsidRPr="006E6DCE">
        <w:rPr>
          <w:rFonts w:cstheme="minorHAnsi"/>
          <w:b/>
          <w:bCs/>
        </w:rPr>
        <w:t xml:space="preserve"> November </w:t>
      </w:r>
      <w:r w:rsidR="00FB2CF9" w:rsidRPr="006E6DCE">
        <w:rPr>
          <w:rFonts w:cstheme="minorHAnsi"/>
          <w:b/>
          <w:bCs/>
        </w:rPr>
        <w:t>2024</w:t>
      </w:r>
      <w:r w:rsidR="00C67626" w:rsidRPr="006E6DCE">
        <w:rPr>
          <w:rFonts w:cstheme="minorHAnsi"/>
          <w:b/>
          <w:bCs/>
        </w:rPr>
        <w:t>.</w:t>
      </w:r>
      <w:r w:rsidR="00D33BC5" w:rsidRPr="006E6DCE">
        <w:rPr>
          <w:rFonts w:cstheme="minorHAnsi"/>
          <w:b/>
          <w:bCs/>
        </w:rPr>
        <w:t xml:space="preserve"> </w:t>
      </w:r>
    </w:p>
    <w:p w14:paraId="4B72B3EB" w14:textId="6F1F031E" w:rsidR="00AB4B94" w:rsidRPr="00DE5111" w:rsidRDefault="00AB4B94" w:rsidP="00AB4B94">
      <w:pPr>
        <w:pStyle w:val="ListParagraph"/>
        <w:ind w:left="-724"/>
        <w:rPr>
          <w:rFonts w:cstheme="minorHAnsi"/>
        </w:rPr>
      </w:pPr>
      <w:r w:rsidRPr="00DE5111">
        <w:rPr>
          <w:rFonts w:cstheme="minorHAnsi"/>
        </w:rPr>
        <w:t>It was RESOLVED to sign and approve the minutes of the meeting held on Tuesday 12</w:t>
      </w:r>
      <w:r w:rsidRPr="00DE5111">
        <w:rPr>
          <w:rFonts w:cstheme="minorHAnsi"/>
          <w:vertAlign w:val="superscript"/>
        </w:rPr>
        <w:t>th</w:t>
      </w:r>
      <w:r w:rsidRPr="00DE5111">
        <w:rPr>
          <w:rFonts w:cstheme="minorHAnsi"/>
        </w:rPr>
        <w:t xml:space="preserve"> November 2024.</w:t>
      </w:r>
    </w:p>
    <w:p w14:paraId="2DA66522" w14:textId="4DD8682F" w:rsidR="00A7094E" w:rsidRDefault="00CD69F1" w:rsidP="00544E1A">
      <w:pPr>
        <w:pStyle w:val="ListParagraph"/>
        <w:numPr>
          <w:ilvl w:val="0"/>
          <w:numId w:val="1"/>
        </w:numPr>
        <w:tabs>
          <w:tab w:val="num" w:pos="0"/>
        </w:tabs>
        <w:ind w:right="566"/>
        <w:rPr>
          <w:rFonts w:cstheme="minorHAnsi"/>
        </w:rPr>
      </w:pPr>
      <w:r w:rsidRPr="001070EE">
        <w:rPr>
          <w:rFonts w:cstheme="minorHAnsi"/>
          <w:b/>
          <w:bCs/>
        </w:rPr>
        <w:t>Shropshire Council report</w:t>
      </w:r>
      <w:r w:rsidR="00E444B9" w:rsidRPr="001070EE">
        <w:rPr>
          <w:rFonts w:cstheme="minorHAnsi"/>
          <w:b/>
          <w:bCs/>
        </w:rPr>
        <w:t>.</w:t>
      </w:r>
      <w:r w:rsidR="00E444B9" w:rsidRPr="001070EE">
        <w:rPr>
          <w:rFonts w:cstheme="minorHAnsi"/>
        </w:rPr>
        <w:t xml:space="preserve"> </w:t>
      </w:r>
    </w:p>
    <w:p w14:paraId="7448D8E1" w14:textId="6A48839D" w:rsidR="00DE5111" w:rsidRDefault="00DE5111" w:rsidP="00DE5111">
      <w:pPr>
        <w:pStyle w:val="ListParagraph"/>
        <w:ind w:left="-724" w:right="566"/>
        <w:rPr>
          <w:rFonts w:cstheme="minorHAnsi"/>
        </w:rPr>
      </w:pPr>
      <w:r>
        <w:rPr>
          <w:rFonts w:cstheme="minorHAnsi"/>
        </w:rPr>
        <w:t>Shropshire Council Hurst Knight reported</w:t>
      </w:r>
      <w:r w:rsidR="008D17E6">
        <w:rPr>
          <w:rFonts w:cstheme="minorHAnsi"/>
        </w:rPr>
        <w:t xml:space="preserve"> the government settlement was not as good as expected resulting in </w:t>
      </w:r>
      <w:proofErr w:type="gramStart"/>
      <w:r w:rsidR="008D17E6">
        <w:rPr>
          <w:rFonts w:cstheme="minorHAnsi"/>
        </w:rPr>
        <w:t>a 11.3</w:t>
      </w:r>
      <w:proofErr w:type="gramEnd"/>
      <w:r w:rsidR="008D17E6">
        <w:rPr>
          <w:rFonts w:cstheme="minorHAnsi"/>
        </w:rPr>
        <w:t>million shortfall for the budget for year ended 31.3.26.</w:t>
      </w:r>
      <w:r w:rsidR="00C03879">
        <w:rPr>
          <w:rFonts w:cstheme="minorHAnsi"/>
        </w:rPr>
        <w:t xml:space="preserve">  </w:t>
      </w:r>
      <w:r w:rsidR="00D146E8">
        <w:rPr>
          <w:rFonts w:cstheme="minorHAnsi"/>
        </w:rPr>
        <w:t>The 3</w:t>
      </w:r>
      <w:r w:rsidR="00D146E8" w:rsidRPr="00D146E8">
        <w:rPr>
          <w:rFonts w:cstheme="minorHAnsi"/>
          <w:vertAlign w:val="superscript"/>
        </w:rPr>
        <w:t>rd</w:t>
      </w:r>
      <w:r w:rsidR="00D146E8">
        <w:rPr>
          <w:rFonts w:cstheme="minorHAnsi"/>
        </w:rPr>
        <w:t xml:space="preserve"> lowest settlement in the country.  Adult social care is the biggest expense.  The County</w:t>
      </w:r>
      <w:r w:rsidR="00DD121D">
        <w:rPr>
          <w:rFonts w:cstheme="minorHAnsi"/>
        </w:rPr>
        <w:t xml:space="preserve">’s </w:t>
      </w:r>
      <w:proofErr w:type="spellStart"/>
      <w:r w:rsidR="00DD121D">
        <w:rPr>
          <w:rFonts w:cstheme="minorHAnsi"/>
        </w:rPr>
        <w:t>mps</w:t>
      </w:r>
      <w:proofErr w:type="spellEnd"/>
      <w:r w:rsidR="00DD121D">
        <w:rPr>
          <w:rFonts w:cstheme="minorHAnsi"/>
        </w:rPr>
        <w:t xml:space="preserve"> are battling to try to improve the situation.  LCWIP funding </w:t>
      </w:r>
      <w:r w:rsidR="00693CC3">
        <w:rPr>
          <w:rFonts w:cstheme="minorHAnsi"/>
        </w:rPr>
        <w:t xml:space="preserve">is secured and in the active travel budget.  The project is waiting </w:t>
      </w:r>
      <w:proofErr w:type="gramStart"/>
      <w:r w:rsidR="00693CC3">
        <w:rPr>
          <w:rFonts w:cstheme="minorHAnsi"/>
        </w:rPr>
        <w:t>on</w:t>
      </w:r>
      <w:proofErr w:type="gramEnd"/>
      <w:r w:rsidR="00693CC3">
        <w:rPr>
          <w:rFonts w:cstheme="minorHAnsi"/>
        </w:rPr>
        <w:t xml:space="preserve"> a lead officer to be appointed.  </w:t>
      </w:r>
      <w:r w:rsidR="00873E9D">
        <w:rPr>
          <w:rFonts w:cstheme="minorHAnsi"/>
        </w:rPr>
        <w:t>All parties are working together on a collaborative budget.</w:t>
      </w:r>
    </w:p>
    <w:p w14:paraId="123896B7" w14:textId="5FB8ECC6" w:rsidR="00027DCA" w:rsidRDefault="009F3935" w:rsidP="00F74652">
      <w:pPr>
        <w:pStyle w:val="ListParagraph"/>
        <w:numPr>
          <w:ilvl w:val="0"/>
          <w:numId w:val="1"/>
        </w:numPr>
        <w:ind w:left="-993" w:hanging="141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="0093432D" w:rsidRPr="00F74652">
        <w:rPr>
          <w:rFonts w:cstheme="minorHAnsi"/>
          <w:b/>
          <w:bCs/>
        </w:rPr>
        <w:t>inance:</w:t>
      </w:r>
      <w:r w:rsidR="00B03AC0" w:rsidRPr="00F74652">
        <w:rPr>
          <w:rFonts w:cstheme="minorHAnsi"/>
          <w:b/>
          <w:bCs/>
        </w:rPr>
        <w:t xml:space="preserve"> </w:t>
      </w:r>
      <w:r w:rsidR="00E84ED0" w:rsidRPr="00F74652">
        <w:rPr>
          <w:rFonts w:cstheme="minorHAnsi"/>
          <w:b/>
          <w:bCs/>
        </w:rPr>
        <w:t xml:space="preserve"> </w:t>
      </w:r>
    </w:p>
    <w:p w14:paraId="4D6D3DEE" w14:textId="7C0E64E3" w:rsidR="00E84ED0" w:rsidRPr="00557D06" w:rsidRDefault="00E84ED0" w:rsidP="00027DCA">
      <w:pPr>
        <w:pStyle w:val="ListParagraph"/>
        <w:ind w:left="-993"/>
        <w:rPr>
          <w:rFonts w:cstheme="minorHAnsi"/>
        </w:rPr>
      </w:pPr>
      <w:r w:rsidRPr="00F74652">
        <w:rPr>
          <w:rFonts w:cstheme="minorHAnsi"/>
          <w:b/>
          <w:bCs/>
        </w:rPr>
        <w:t xml:space="preserve">         </w:t>
      </w:r>
      <w:r w:rsidR="00E40098">
        <w:rPr>
          <w:rFonts w:cstheme="minorHAnsi"/>
          <w:b/>
          <w:bCs/>
        </w:rPr>
        <w:t>a</w:t>
      </w:r>
      <w:r w:rsidRPr="00F74652">
        <w:rPr>
          <w:rFonts w:cstheme="minorHAnsi"/>
          <w:b/>
          <w:bCs/>
        </w:rPr>
        <w:t>. Invoices to pay</w:t>
      </w:r>
      <w:r w:rsidR="00E444B9" w:rsidRPr="00F74652">
        <w:rPr>
          <w:rFonts w:cstheme="minorHAnsi"/>
          <w:b/>
          <w:bCs/>
        </w:rPr>
        <w:t>.</w:t>
      </w:r>
      <w:r w:rsidR="00E444B9">
        <w:rPr>
          <w:rFonts w:cstheme="minorHAnsi"/>
          <w:b/>
          <w:bCs/>
        </w:rPr>
        <w:t xml:space="preserve"> </w:t>
      </w:r>
      <w:r w:rsidR="00EB24B8" w:rsidRPr="00557D06">
        <w:rPr>
          <w:rFonts w:cstheme="minorHAnsi"/>
        </w:rPr>
        <w:t xml:space="preserve"> </w:t>
      </w:r>
      <w:r w:rsidR="00557D06" w:rsidRPr="00557D06">
        <w:rPr>
          <w:rFonts w:cstheme="minorHAnsi"/>
        </w:rPr>
        <w:t>It was RESOLVED to pay the following invoice:</w:t>
      </w:r>
    </w:p>
    <w:p w14:paraId="425F76BE" w14:textId="2A8D0739" w:rsidR="001D2604" w:rsidRDefault="00E84ED0" w:rsidP="001070EE">
      <w:pPr>
        <w:ind w:left="-993" w:hanging="14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                1. </w:t>
      </w:r>
      <w:r w:rsidR="00F9563E" w:rsidRPr="00EC38BC">
        <w:rPr>
          <w:rFonts w:cstheme="minorHAnsi"/>
        </w:rPr>
        <w:t>Mrs.</w:t>
      </w:r>
      <w:r w:rsidRPr="00EC38BC">
        <w:rPr>
          <w:rFonts w:cstheme="minorHAnsi"/>
        </w:rPr>
        <w:t xml:space="preserve"> J Madeley </w:t>
      </w:r>
      <w:r w:rsidR="00983986" w:rsidRPr="00EC38BC">
        <w:rPr>
          <w:rFonts w:cstheme="minorHAnsi"/>
        </w:rPr>
        <w:t>£</w:t>
      </w:r>
      <w:r w:rsidR="001907D2">
        <w:rPr>
          <w:rFonts w:cstheme="minorHAnsi"/>
        </w:rPr>
        <w:t>617.48</w:t>
      </w:r>
      <w:r w:rsidR="001608F7">
        <w:rPr>
          <w:rFonts w:cstheme="minorHAnsi"/>
        </w:rPr>
        <w:t xml:space="preserve"> fpo</w:t>
      </w:r>
      <w:r w:rsidR="00D773CC" w:rsidRPr="00EC38BC">
        <w:rPr>
          <w:rFonts w:cstheme="minorHAnsi"/>
          <w:b/>
          <w:bCs/>
        </w:rPr>
        <w:t xml:space="preserve">       </w:t>
      </w:r>
      <w:r w:rsidR="00810BA0">
        <w:rPr>
          <w:rFonts w:cstheme="minorHAnsi"/>
          <w:b/>
          <w:bCs/>
        </w:rPr>
        <w:t xml:space="preserve">                 </w:t>
      </w:r>
    </w:p>
    <w:p w14:paraId="26EE4F5E" w14:textId="77777777" w:rsidR="000D3FB6" w:rsidRDefault="00E84ED0" w:rsidP="00183DC1">
      <w:pPr>
        <w:ind w:left="-993" w:hanging="141"/>
        <w:rPr>
          <w:rFonts w:cstheme="minorHAnsi"/>
          <w:b/>
          <w:bCs/>
        </w:rPr>
      </w:pPr>
      <w:r w:rsidRPr="00EC38BC">
        <w:rPr>
          <w:rFonts w:cstheme="minorHAnsi"/>
        </w:rPr>
        <w:t xml:space="preserve">        </w:t>
      </w:r>
      <w:r w:rsidR="00FD0AAC" w:rsidRPr="00EC38BC">
        <w:rPr>
          <w:rFonts w:cstheme="minorHAnsi"/>
        </w:rPr>
        <w:t xml:space="preserve">  </w:t>
      </w:r>
      <w:r w:rsidRPr="00EC38BC">
        <w:rPr>
          <w:rFonts w:cstheme="minorHAnsi"/>
        </w:rPr>
        <w:t xml:space="preserve"> </w:t>
      </w:r>
      <w:r w:rsidR="00D62F4E" w:rsidRPr="00EC38BC">
        <w:rPr>
          <w:rFonts w:cstheme="minorHAnsi"/>
          <w:b/>
          <w:bCs/>
        </w:rPr>
        <w:t xml:space="preserve"> </w:t>
      </w:r>
      <w:r w:rsidR="00E40098">
        <w:rPr>
          <w:rFonts w:cstheme="minorHAnsi"/>
          <w:b/>
          <w:bCs/>
        </w:rPr>
        <w:t>b</w:t>
      </w:r>
      <w:r w:rsidR="0093432D" w:rsidRPr="00EC38BC">
        <w:rPr>
          <w:rFonts w:cstheme="minorHAnsi"/>
          <w:b/>
          <w:bCs/>
        </w:rPr>
        <w:t>.</w:t>
      </w:r>
      <w:r w:rsidR="0093432D" w:rsidRPr="00EC38BC">
        <w:rPr>
          <w:rFonts w:cstheme="minorHAnsi"/>
          <w:bCs/>
        </w:rPr>
        <w:t xml:space="preserve">  </w:t>
      </w:r>
      <w:r w:rsidR="0093432D" w:rsidRPr="00EC38BC">
        <w:rPr>
          <w:rFonts w:cstheme="minorHAnsi"/>
        </w:rPr>
        <w:t xml:space="preserve"> </w:t>
      </w:r>
      <w:r w:rsidRPr="00EC38BC">
        <w:rPr>
          <w:rFonts w:cstheme="minorHAnsi"/>
          <w:bCs/>
        </w:rPr>
        <w:t>Bank Reconciliation</w:t>
      </w:r>
      <w:r w:rsidR="00E444B9" w:rsidRPr="00EC38BC">
        <w:rPr>
          <w:rFonts w:cstheme="minorHAnsi"/>
          <w:bCs/>
        </w:rPr>
        <w:t>.</w:t>
      </w:r>
      <w:r w:rsidR="00F957DC">
        <w:rPr>
          <w:rFonts w:cstheme="minorHAnsi"/>
          <w:b/>
          <w:bCs/>
        </w:rPr>
        <w:t xml:space="preserve">  </w:t>
      </w:r>
    </w:p>
    <w:p w14:paraId="5C87E807" w14:textId="77777777" w:rsidR="00E42E3D" w:rsidRDefault="00E42E3D" w:rsidP="00183DC1">
      <w:pPr>
        <w:ind w:left="-993" w:hanging="14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</w:t>
      </w:r>
    </w:p>
    <w:tbl>
      <w:tblPr>
        <w:tblW w:w="7526" w:type="dxa"/>
        <w:tblLook w:val="04A0" w:firstRow="1" w:lastRow="0" w:firstColumn="1" w:lastColumn="0" w:noHBand="0" w:noVBand="1"/>
      </w:tblPr>
      <w:tblGrid>
        <w:gridCol w:w="399"/>
        <w:gridCol w:w="4756"/>
        <w:gridCol w:w="2371"/>
      </w:tblGrid>
      <w:tr w:rsidR="00E42E3D" w:rsidRPr="00E42E3D" w14:paraId="288158CB" w14:textId="77777777" w:rsidTr="00F41C32">
        <w:trPr>
          <w:trHeight w:val="219"/>
        </w:trPr>
        <w:tc>
          <w:tcPr>
            <w:tcW w:w="51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1D4" w14:textId="528588F8" w:rsidR="00E42E3D" w:rsidRPr="00E42E3D" w:rsidRDefault="00E42E3D" w:rsidP="00E42E3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Bank </w:t>
            </w:r>
            <w:r w:rsidR="00D85A51"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reconciliation</w:t>
            </w: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at 31 March 2024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D7154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E42E3D" w:rsidRPr="00E42E3D" w14:paraId="09C0B6ED" w14:textId="77777777" w:rsidTr="00F41C32">
        <w:trPr>
          <w:trHeight w:val="226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CD8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DAE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E36E" w14:textId="77777777" w:rsidR="00E42E3D" w:rsidRPr="00E42E3D" w:rsidRDefault="00E42E3D" w:rsidP="00E42E3D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£</w:t>
            </w:r>
          </w:p>
        </w:tc>
      </w:tr>
      <w:tr w:rsidR="00E42E3D" w:rsidRPr="00E42E3D" w14:paraId="51CC5550" w14:textId="77777777" w:rsidTr="00F41C32">
        <w:trPr>
          <w:trHeight w:val="226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BE8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AC2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Balance b/f 31.03.24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CE865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12071.79</w:t>
            </w:r>
          </w:p>
        </w:tc>
      </w:tr>
      <w:tr w:rsidR="00E42E3D" w:rsidRPr="00E42E3D" w14:paraId="79676C62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CA1C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B2A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Plus income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2FFAD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7361.05</w:t>
            </w:r>
          </w:p>
        </w:tc>
      </w:tr>
      <w:tr w:rsidR="00E42E3D" w:rsidRPr="00E42E3D" w14:paraId="32728474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D1F5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5C46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Total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D314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19432.84</w:t>
            </w:r>
          </w:p>
        </w:tc>
      </w:tr>
      <w:tr w:rsidR="00E42E3D" w:rsidRPr="00E42E3D" w14:paraId="7AAD6D03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5FA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0EBC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Less: expenditure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FFF6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8517.75</w:t>
            </w:r>
          </w:p>
        </w:tc>
      </w:tr>
      <w:tr w:rsidR="00E42E3D" w:rsidRPr="00E42E3D" w14:paraId="4E3FDA7A" w14:textId="77777777" w:rsidTr="00F41C32">
        <w:trPr>
          <w:trHeight w:val="226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476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41F" w14:textId="77777777" w:rsidR="00E42E3D" w:rsidRPr="00E42E3D" w:rsidRDefault="00E42E3D" w:rsidP="00E42E3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Total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E967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10915.09</w:t>
            </w:r>
          </w:p>
        </w:tc>
      </w:tr>
      <w:tr w:rsidR="00E42E3D" w:rsidRPr="00E42E3D" w14:paraId="7EC45E2A" w14:textId="77777777" w:rsidTr="00F41C32">
        <w:trPr>
          <w:trHeight w:val="226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DCB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258F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BD5C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E42E3D" w:rsidRPr="00E42E3D" w14:paraId="2995017B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91A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C06C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Balances at 31.03.24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13E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Dec-24</w:t>
            </w:r>
          </w:p>
        </w:tc>
      </w:tr>
      <w:tr w:rsidR="00E42E3D" w:rsidRPr="00E42E3D" w14:paraId="21F18C66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89E0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2712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CF6F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E42E3D" w:rsidRPr="00E42E3D" w14:paraId="7AD7DAC5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BF0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996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Current account Lloyds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B1957" w14:textId="77777777" w:rsidR="00E42E3D" w:rsidRPr="00E42E3D" w:rsidRDefault="00E42E3D" w:rsidP="00E42E3D">
            <w:pPr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3909.72</w:t>
            </w:r>
          </w:p>
        </w:tc>
      </w:tr>
      <w:tr w:rsidR="00E42E3D" w:rsidRPr="00E42E3D" w14:paraId="629BAF6D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B24D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BD4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Interest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DD545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 xml:space="preserve">             7,005.37 </w:t>
            </w:r>
          </w:p>
        </w:tc>
      </w:tr>
      <w:tr w:rsidR="00E42E3D" w:rsidRPr="00E42E3D" w14:paraId="60E28CB1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014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CD3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62EE9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E42E3D" w:rsidRPr="00E42E3D" w14:paraId="6C7B7539" w14:textId="77777777" w:rsidTr="00F41C32">
        <w:trPr>
          <w:trHeight w:val="219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971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1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48769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Less: unpresented expenses</w:t>
            </w:r>
          </w:p>
        </w:tc>
      </w:tr>
      <w:tr w:rsidR="00E42E3D" w:rsidRPr="00E42E3D" w14:paraId="6A29A4B8" w14:textId="77777777" w:rsidTr="00F41C32">
        <w:trPr>
          <w:trHeight w:val="226"/>
        </w:trPr>
        <w:tc>
          <w:tcPr>
            <w:tcW w:w="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00BE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6EBC" w14:textId="77777777" w:rsidR="00E42E3D" w:rsidRPr="00E42E3D" w:rsidRDefault="00E42E3D" w:rsidP="00E42E3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lang w:val="en-GB" w:eastAsia="en-GB"/>
              </w:rPr>
              <w:t>Add unpresented income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F09DA" w14:textId="77777777" w:rsidR="00E42E3D" w:rsidRPr="00E42E3D" w:rsidRDefault="00E42E3D" w:rsidP="00E42E3D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E42E3D" w:rsidRPr="00E42E3D" w14:paraId="5578E96F" w14:textId="77777777" w:rsidTr="00F41C32">
        <w:trPr>
          <w:trHeight w:val="226"/>
        </w:trPr>
        <w:tc>
          <w:tcPr>
            <w:tcW w:w="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10D58" w14:textId="77777777" w:rsidR="00E42E3D" w:rsidRPr="00E42E3D" w:rsidRDefault="00E42E3D" w:rsidP="00E42E3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4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D563" w14:textId="77777777" w:rsidR="00E42E3D" w:rsidRPr="00E42E3D" w:rsidRDefault="00E42E3D" w:rsidP="00E42E3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Total 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30CD" w14:textId="77777777" w:rsidR="00E42E3D" w:rsidRPr="00E42E3D" w:rsidRDefault="00E42E3D" w:rsidP="00E42E3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42E3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          10,915.09 </w:t>
            </w:r>
          </w:p>
        </w:tc>
      </w:tr>
    </w:tbl>
    <w:p w14:paraId="15E2AD40" w14:textId="3898E4A2" w:rsidR="00557D06" w:rsidRDefault="00557D06" w:rsidP="00183DC1">
      <w:pPr>
        <w:ind w:left="-993" w:hanging="141"/>
        <w:rPr>
          <w:rFonts w:cstheme="minorHAnsi"/>
          <w:b/>
          <w:bCs/>
        </w:rPr>
      </w:pPr>
    </w:p>
    <w:p w14:paraId="75FAD4C5" w14:textId="77777777" w:rsidR="003F621F" w:rsidRDefault="000D3FB6" w:rsidP="00183DC1">
      <w:pPr>
        <w:ind w:left="-993" w:hanging="14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c.    </w:t>
      </w:r>
      <w:r w:rsidRPr="000D3FB6">
        <w:rPr>
          <w:rFonts w:cstheme="minorHAnsi"/>
        </w:rPr>
        <w:t>Quarterly report December 24.</w:t>
      </w:r>
      <w:r w:rsidR="00F957DC" w:rsidRPr="000D3FB6">
        <w:rPr>
          <w:rFonts w:cstheme="minorHAnsi"/>
        </w:rPr>
        <w:t xml:space="preserve">    </w:t>
      </w:r>
      <w:r w:rsidR="00F957DC">
        <w:rPr>
          <w:rFonts w:cstheme="minorHAnsi"/>
          <w:b/>
          <w:bCs/>
        </w:rPr>
        <w:t xml:space="preserve"> </w:t>
      </w:r>
    </w:p>
    <w:p w14:paraId="64881524" w14:textId="77777777" w:rsidR="00D27BCB" w:rsidRPr="00D27BCB" w:rsidRDefault="003F621F" w:rsidP="00D27BCB">
      <w:pPr>
        <w:ind w:left="-993" w:hanging="141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</w:rPr>
        <w:t xml:space="preserve">                     </w:t>
      </w:r>
      <w:r w:rsidR="00D27BCB" w:rsidRPr="00D27BCB">
        <w:rPr>
          <w:rFonts w:cstheme="minorHAnsi"/>
          <w:b/>
          <w:bCs/>
          <w:lang w:val="en-GB"/>
        </w:rPr>
        <w:t>December Quarter</w:t>
      </w:r>
    </w:p>
    <w:p w14:paraId="539FE9A8" w14:textId="624984EC" w:rsidR="00D27BCB" w:rsidRPr="00D27BCB" w:rsidRDefault="00D27BCB" w:rsidP="00D27BCB">
      <w:pPr>
        <w:ind w:left="-993" w:hanging="141"/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 xml:space="preserve">                    </w:t>
      </w:r>
      <w:r w:rsidRPr="00EF1B06">
        <w:rPr>
          <w:rFonts w:cstheme="minorHAnsi"/>
          <w:lang w:val="en-GB"/>
        </w:rPr>
        <w:t xml:space="preserve"> </w:t>
      </w:r>
      <w:r w:rsidR="00EF1B06">
        <w:rPr>
          <w:rFonts w:cstheme="minorHAnsi"/>
          <w:lang w:val="en-GB"/>
        </w:rPr>
        <w:t xml:space="preserve"> </w:t>
      </w:r>
      <w:r w:rsidRPr="00D27BCB">
        <w:rPr>
          <w:rFonts w:cstheme="minorHAnsi"/>
          <w:lang w:val="en-GB"/>
        </w:rPr>
        <w:t xml:space="preserve">Village </w:t>
      </w:r>
      <w:proofErr w:type="gramStart"/>
      <w:r w:rsidRPr="00D27BCB">
        <w:rPr>
          <w:rFonts w:cstheme="minorHAnsi"/>
          <w:lang w:val="en-GB"/>
        </w:rPr>
        <w:t>hall</w:t>
      </w:r>
      <w:proofErr w:type="gramEnd"/>
      <w:r w:rsidRPr="00D27BCB">
        <w:rPr>
          <w:rFonts w:cstheme="minorHAnsi"/>
          <w:lang w:val="en-GB"/>
        </w:rPr>
        <w:t xml:space="preserve"> hire exceeded budget £114.00 </w:t>
      </w:r>
    </w:p>
    <w:p w14:paraId="38D3BB3B" w14:textId="4AF1261E" w:rsidR="00D27BCB" w:rsidRPr="00D27BCB" w:rsidRDefault="00D27BCB" w:rsidP="00D27BCB">
      <w:pPr>
        <w:ind w:left="-993" w:hanging="141"/>
        <w:rPr>
          <w:rFonts w:cstheme="minorHAnsi"/>
          <w:lang w:val="en-GB"/>
        </w:rPr>
      </w:pPr>
      <w:r w:rsidRPr="00EF1B06">
        <w:rPr>
          <w:rFonts w:cstheme="minorHAnsi"/>
          <w:lang w:val="en-GB"/>
        </w:rPr>
        <w:t xml:space="preserve">                      </w:t>
      </w:r>
      <w:r w:rsidRPr="00D27BCB">
        <w:rPr>
          <w:rFonts w:cstheme="minorHAnsi"/>
          <w:lang w:val="en-GB"/>
        </w:rPr>
        <w:t xml:space="preserve">all other cost centres are on target except street furniture as </w:t>
      </w:r>
      <w:r w:rsidR="00EF1B06" w:rsidRPr="00EF1B06">
        <w:rPr>
          <w:rFonts w:cstheme="minorHAnsi"/>
          <w:lang w:val="en-GB"/>
        </w:rPr>
        <w:t>explained</w:t>
      </w:r>
      <w:r w:rsidRPr="00D27BCB">
        <w:rPr>
          <w:rFonts w:cstheme="minorHAnsi"/>
          <w:lang w:val="en-GB"/>
        </w:rPr>
        <w:t xml:space="preserve"> in September. </w:t>
      </w:r>
    </w:p>
    <w:p w14:paraId="353E872F" w14:textId="2FF678CD" w:rsidR="00943B40" w:rsidRPr="009C7ED3" w:rsidRDefault="00D27BCB" w:rsidP="00EF1B06">
      <w:pPr>
        <w:ind w:left="-993" w:hanging="141"/>
        <w:rPr>
          <w:rFonts w:cstheme="minorHAnsi"/>
        </w:rPr>
      </w:pPr>
      <w:r w:rsidRPr="00EF1B06">
        <w:rPr>
          <w:rFonts w:cstheme="minorHAnsi"/>
          <w:lang w:val="en-GB"/>
        </w:rPr>
        <w:t xml:space="preserve">                      </w:t>
      </w:r>
      <w:r w:rsidRPr="00D27BCB">
        <w:rPr>
          <w:rFonts w:cstheme="minorHAnsi"/>
          <w:lang w:val="en-GB"/>
        </w:rPr>
        <w:t xml:space="preserve">A savings account has been opened and £7000 </w:t>
      </w:r>
      <w:r w:rsidR="00EF1B06" w:rsidRPr="00EF1B06">
        <w:rPr>
          <w:rFonts w:cstheme="minorHAnsi"/>
          <w:lang w:val="en-GB"/>
        </w:rPr>
        <w:t>transferred</w:t>
      </w:r>
      <w:r w:rsidRPr="00D27BCB">
        <w:rPr>
          <w:rFonts w:cstheme="minorHAnsi"/>
          <w:lang w:val="en-GB"/>
        </w:rPr>
        <w:t xml:space="preserve">. </w:t>
      </w:r>
      <w:r w:rsidR="00F957DC">
        <w:rPr>
          <w:rFonts w:cstheme="minorHAnsi"/>
          <w:b/>
          <w:bCs/>
        </w:rPr>
        <w:t xml:space="preserve">        </w:t>
      </w:r>
    </w:p>
    <w:p w14:paraId="79CA0408" w14:textId="373A14D8" w:rsidR="009863EE" w:rsidRDefault="00B03AC0" w:rsidP="009F3935">
      <w:pPr>
        <w:ind w:left="-993" w:hanging="141"/>
        <w:rPr>
          <w:rFonts w:cstheme="minorHAnsi"/>
        </w:rPr>
      </w:pPr>
      <w:r w:rsidRPr="00EC38BC">
        <w:rPr>
          <w:rFonts w:cstheme="minorHAnsi"/>
          <w:b/>
        </w:rPr>
        <w:t xml:space="preserve">  </w:t>
      </w:r>
      <w:r w:rsidR="00E15C22" w:rsidRPr="00EC38BC">
        <w:rPr>
          <w:rFonts w:cstheme="minorHAnsi"/>
          <w:b/>
          <w:bCs/>
        </w:rPr>
        <w:t xml:space="preserve">       </w:t>
      </w:r>
      <w:r w:rsidR="00FD0AAC" w:rsidRPr="00EC38BC">
        <w:rPr>
          <w:rFonts w:cstheme="minorHAnsi"/>
          <w:b/>
          <w:bCs/>
        </w:rPr>
        <w:t xml:space="preserve">  </w:t>
      </w:r>
      <w:r w:rsidR="00C913AD">
        <w:rPr>
          <w:rFonts w:cstheme="minorHAnsi"/>
          <w:b/>
          <w:bCs/>
        </w:rPr>
        <w:t xml:space="preserve"> </w:t>
      </w:r>
      <w:r w:rsidR="00E40098">
        <w:rPr>
          <w:rFonts w:cstheme="minorHAnsi"/>
          <w:b/>
          <w:bCs/>
        </w:rPr>
        <w:t>c</w:t>
      </w:r>
      <w:r w:rsidR="00C913AD">
        <w:rPr>
          <w:rFonts w:cstheme="minorHAnsi"/>
          <w:b/>
          <w:bCs/>
        </w:rPr>
        <w:t>.</w:t>
      </w:r>
      <w:r w:rsidR="00C913AD" w:rsidRPr="00C913AD">
        <w:rPr>
          <w:rFonts w:cstheme="minorHAnsi"/>
        </w:rPr>
        <w:t xml:space="preserve"> </w:t>
      </w:r>
      <w:r w:rsidR="00C913AD">
        <w:rPr>
          <w:rFonts w:cstheme="minorHAnsi"/>
        </w:rPr>
        <w:t xml:space="preserve"> </w:t>
      </w:r>
      <w:r w:rsidR="000D3FB6">
        <w:rPr>
          <w:rFonts w:cstheme="minorHAnsi"/>
        </w:rPr>
        <w:t xml:space="preserve"> </w:t>
      </w:r>
      <w:r w:rsidR="00C913AD">
        <w:rPr>
          <w:rFonts w:cstheme="minorHAnsi"/>
        </w:rPr>
        <w:t xml:space="preserve"> </w:t>
      </w:r>
      <w:r w:rsidR="00E40098">
        <w:rPr>
          <w:rFonts w:cstheme="minorHAnsi"/>
        </w:rPr>
        <w:t xml:space="preserve">Approve </w:t>
      </w:r>
      <w:r w:rsidR="00C913AD" w:rsidRPr="00C913AD">
        <w:rPr>
          <w:rFonts w:cstheme="minorHAnsi"/>
        </w:rPr>
        <w:t>budget</w:t>
      </w:r>
      <w:r w:rsidR="00E40098">
        <w:rPr>
          <w:rFonts w:cstheme="minorHAnsi"/>
        </w:rPr>
        <w:t xml:space="preserve"> and set precept</w:t>
      </w:r>
      <w:r w:rsidR="00C913AD" w:rsidRPr="00C913AD">
        <w:rPr>
          <w:rFonts w:cstheme="minorHAnsi"/>
        </w:rPr>
        <w:t xml:space="preserve"> for </w:t>
      </w:r>
      <w:r w:rsidR="00E444B9" w:rsidRPr="00C913AD">
        <w:rPr>
          <w:rFonts w:cstheme="minorHAnsi"/>
        </w:rPr>
        <w:t>year-end</w:t>
      </w:r>
      <w:r w:rsidR="00C913AD" w:rsidRPr="00C913AD">
        <w:rPr>
          <w:rFonts w:cstheme="minorHAnsi"/>
        </w:rPr>
        <w:t xml:space="preserve"> 31.3.26</w:t>
      </w:r>
      <w:r w:rsidR="00C913AD">
        <w:rPr>
          <w:rFonts w:cstheme="minorHAnsi"/>
        </w:rPr>
        <w:t>.</w:t>
      </w:r>
    </w:p>
    <w:p w14:paraId="6E346001" w14:textId="10EED1F6" w:rsidR="00A07970" w:rsidRDefault="00A07970" w:rsidP="00D1675D">
      <w:pPr>
        <w:ind w:left="-142" w:hanging="992"/>
        <w:rPr>
          <w:rFonts w:cstheme="minorHAnsi"/>
        </w:rPr>
      </w:pPr>
      <w:r>
        <w:rPr>
          <w:rFonts w:cstheme="minorHAnsi"/>
          <w:b/>
          <w:bCs/>
        </w:rPr>
        <w:t xml:space="preserve">                    It RESOLVED to approve the presented budget</w:t>
      </w:r>
      <w:r w:rsidR="007D7239">
        <w:rPr>
          <w:rFonts w:cstheme="minorHAnsi"/>
          <w:b/>
          <w:bCs/>
        </w:rPr>
        <w:t>.</w:t>
      </w:r>
      <w:r w:rsidR="007D7239">
        <w:rPr>
          <w:rFonts w:cstheme="minorHAnsi"/>
        </w:rPr>
        <w:t xml:space="preserve">  It was RESO</w:t>
      </w:r>
      <w:r w:rsidR="001E6D4E">
        <w:rPr>
          <w:rFonts w:cstheme="minorHAnsi"/>
        </w:rPr>
        <w:t xml:space="preserve">LVED to approve a </w:t>
      </w:r>
      <w:proofErr w:type="gramStart"/>
      <w:r w:rsidR="001E6D4E">
        <w:rPr>
          <w:rFonts w:cstheme="minorHAnsi"/>
        </w:rPr>
        <w:t>precept</w:t>
      </w:r>
      <w:proofErr w:type="gramEnd"/>
      <w:r w:rsidR="001E6D4E">
        <w:rPr>
          <w:rFonts w:cstheme="minorHAnsi"/>
        </w:rPr>
        <w:t xml:space="preserve"> of £8000.00 being </w:t>
      </w:r>
      <w:r w:rsidR="00F44063">
        <w:rPr>
          <w:rFonts w:cstheme="minorHAnsi"/>
        </w:rPr>
        <w:t>£31.82 for a band D property.</w:t>
      </w:r>
    </w:p>
    <w:p w14:paraId="0942DB85" w14:textId="347AE801" w:rsidR="006A4DE6" w:rsidRDefault="00473D34" w:rsidP="009F3935">
      <w:pPr>
        <w:ind w:left="-993" w:hanging="141"/>
        <w:rPr>
          <w:rFonts w:cstheme="minorHAnsi"/>
        </w:rPr>
      </w:pPr>
      <w:r>
        <w:rPr>
          <w:rFonts w:cstheme="minorHAnsi"/>
        </w:rPr>
        <w:t xml:space="preserve">           </w:t>
      </w:r>
      <w:r w:rsidR="00C913AD">
        <w:rPr>
          <w:rFonts w:cstheme="minorHAnsi"/>
          <w:b/>
          <w:bCs/>
        </w:rPr>
        <w:t xml:space="preserve"> </w:t>
      </w:r>
      <w:r w:rsidR="00D1675D">
        <w:rPr>
          <w:rFonts w:cstheme="minorHAnsi"/>
          <w:b/>
          <w:bCs/>
        </w:rPr>
        <w:t>d</w:t>
      </w:r>
      <w:r w:rsidR="00C047B1">
        <w:rPr>
          <w:rFonts w:cstheme="minorHAnsi"/>
          <w:b/>
          <w:bCs/>
        </w:rPr>
        <w:t>.</w:t>
      </w:r>
      <w:r w:rsidR="000D3FB6">
        <w:rPr>
          <w:rFonts w:cstheme="minorHAnsi"/>
          <w:b/>
          <w:bCs/>
        </w:rPr>
        <w:t xml:space="preserve">   </w:t>
      </w:r>
      <w:r w:rsidR="00C047B1">
        <w:rPr>
          <w:rFonts w:cstheme="minorHAnsi"/>
          <w:b/>
          <w:bCs/>
        </w:rPr>
        <w:t xml:space="preserve"> </w:t>
      </w:r>
      <w:r w:rsidR="00C047B1" w:rsidRPr="00C047B1">
        <w:rPr>
          <w:rFonts w:cstheme="minorHAnsi"/>
        </w:rPr>
        <w:t>Interim Internal Audit Report.</w:t>
      </w:r>
      <w:r w:rsidR="006A4DE6" w:rsidRPr="00C047B1">
        <w:rPr>
          <w:rFonts w:cstheme="minorHAnsi"/>
        </w:rPr>
        <w:t xml:space="preserve">  </w:t>
      </w:r>
    </w:p>
    <w:p w14:paraId="2FFE1585" w14:textId="77777777" w:rsidR="00EA20CF" w:rsidRDefault="004975C1" w:rsidP="00EA20CF">
      <w:pPr>
        <w:ind w:left="-993" w:hanging="141"/>
        <w:rPr>
          <w:rFonts w:cstheme="minorHAnsi"/>
        </w:rPr>
      </w:pPr>
      <w:r>
        <w:rPr>
          <w:rFonts w:cstheme="minorHAnsi"/>
          <w:b/>
          <w:bCs/>
        </w:rPr>
        <w:t xml:space="preserve">                    </w:t>
      </w:r>
      <w:r w:rsidRPr="004975C1">
        <w:rPr>
          <w:rFonts w:cstheme="minorHAnsi"/>
        </w:rPr>
        <w:t>Noted</w:t>
      </w:r>
    </w:p>
    <w:p w14:paraId="7736AB60" w14:textId="77777777" w:rsidR="00EA20CF" w:rsidRDefault="00EA20CF" w:rsidP="00EA20CF">
      <w:pPr>
        <w:ind w:left="-993" w:hanging="141"/>
        <w:rPr>
          <w:rFonts w:cstheme="minorHAnsi"/>
          <w:b/>
          <w:bCs/>
        </w:rPr>
      </w:pPr>
      <w:r>
        <w:rPr>
          <w:rFonts w:cstheme="minorHAnsi"/>
        </w:rPr>
        <w:t xml:space="preserve">           </w:t>
      </w:r>
      <w:r w:rsidR="00B23277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e</w:t>
      </w:r>
      <w:r w:rsidR="00B23277">
        <w:rPr>
          <w:rFonts w:cstheme="minorHAnsi"/>
          <w:b/>
          <w:bCs/>
        </w:rPr>
        <w:t>.</w:t>
      </w:r>
      <w:r w:rsidR="00B23277">
        <w:rPr>
          <w:rFonts w:cstheme="minorHAnsi"/>
        </w:rPr>
        <w:t xml:space="preserve"> </w:t>
      </w:r>
      <w:r w:rsidR="000D3FB6">
        <w:rPr>
          <w:rFonts w:cstheme="minorHAnsi"/>
        </w:rPr>
        <w:t xml:space="preserve">   </w:t>
      </w:r>
      <w:r w:rsidR="00B23277">
        <w:rPr>
          <w:rFonts w:cstheme="minorHAnsi"/>
        </w:rPr>
        <w:t>Share</w:t>
      </w:r>
      <w:r w:rsidR="00B17194">
        <w:rPr>
          <w:rFonts w:cstheme="minorHAnsi"/>
        </w:rPr>
        <w:t xml:space="preserve"> </w:t>
      </w:r>
      <w:proofErr w:type="gramStart"/>
      <w:r w:rsidR="00B17194">
        <w:rPr>
          <w:rFonts w:cstheme="minorHAnsi"/>
        </w:rPr>
        <w:t>of laptop</w:t>
      </w:r>
      <w:proofErr w:type="gramEnd"/>
      <w:r w:rsidR="00B23277">
        <w:rPr>
          <w:rFonts w:cstheme="minorHAnsi"/>
        </w:rPr>
        <w:t>.</w:t>
      </w:r>
      <w:r w:rsidR="009F5D6D">
        <w:rPr>
          <w:rFonts w:cstheme="minorHAnsi"/>
          <w:b/>
          <w:bCs/>
        </w:rPr>
        <w:t xml:space="preserve">  </w:t>
      </w:r>
    </w:p>
    <w:p w14:paraId="3D688865" w14:textId="0A9864AE" w:rsidR="009F5D6D" w:rsidRPr="00EA20CF" w:rsidRDefault="00EA20CF" w:rsidP="00CE4AB5">
      <w:pPr>
        <w:ind w:hanging="1134"/>
        <w:rPr>
          <w:rFonts w:cstheme="minorHAnsi"/>
        </w:rPr>
      </w:pPr>
      <w:r>
        <w:rPr>
          <w:rFonts w:cstheme="minorHAnsi"/>
          <w:b/>
          <w:bCs/>
        </w:rPr>
        <w:t xml:space="preserve">                   </w:t>
      </w:r>
      <w:r w:rsidR="009F5D6D">
        <w:rPr>
          <w:rFonts w:cstheme="minorHAnsi"/>
          <w:b/>
          <w:bCs/>
        </w:rPr>
        <w:t xml:space="preserve"> </w:t>
      </w:r>
      <w:r w:rsidR="004975C1" w:rsidRPr="00EA20CF">
        <w:rPr>
          <w:rFonts w:cstheme="minorHAnsi"/>
        </w:rPr>
        <w:t xml:space="preserve">Barrow Parish Council </w:t>
      </w:r>
      <w:r w:rsidR="006E347C">
        <w:rPr>
          <w:rFonts w:cstheme="minorHAnsi"/>
        </w:rPr>
        <w:t>have asked if they can become part of the parish council laptop share with Astley Abbotts and others.  It was RESOLVED for a small financial contribution they can</w:t>
      </w:r>
      <w:r w:rsidR="00CE4AB5">
        <w:rPr>
          <w:rFonts w:cstheme="minorHAnsi"/>
        </w:rPr>
        <w:t>.</w:t>
      </w:r>
      <w:r w:rsidR="009F5D6D" w:rsidRPr="00EA20CF">
        <w:rPr>
          <w:rFonts w:cstheme="minorHAnsi"/>
        </w:rPr>
        <w:t xml:space="preserve">        </w:t>
      </w:r>
    </w:p>
    <w:p w14:paraId="48DF743F" w14:textId="42ED7F7B" w:rsidR="006B4BA6" w:rsidRPr="00EC38BC" w:rsidRDefault="008F16A8" w:rsidP="008F16A8">
      <w:pPr>
        <w:ind w:left="-993" w:hanging="1275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 </w:t>
      </w:r>
      <w:r w:rsidR="001021DC">
        <w:rPr>
          <w:rFonts w:cstheme="minorHAnsi"/>
          <w:b/>
          <w:bCs/>
        </w:rPr>
        <w:t xml:space="preserve">     </w:t>
      </w:r>
      <w:r w:rsidR="00633315" w:rsidRPr="00EC38BC">
        <w:rPr>
          <w:rFonts w:cstheme="minorHAnsi"/>
          <w:bCs/>
        </w:rPr>
        <w:t xml:space="preserve"> </w:t>
      </w:r>
      <w:r w:rsidR="005239E5" w:rsidRPr="00EC38BC">
        <w:rPr>
          <w:rFonts w:cstheme="minorHAnsi"/>
          <w:b/>
        </w:rPr>
        <w:t xml:space="preserve">  </w:t>
      </w:r>
      <w:r w:rsidR="00633315" w:rsidRPr="00EC38BC">
        <w:rPr>
          <w:rFonts w:cstheme="minorHAnsi"/>
          <w:b/>
        </w:rPr>
        <w:t xml:space="preserve"> </w:t>
      </w:r>
      <w:r w:rsidR="009F3935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</w:t>
      </w:r>
      <w:r w:rsidR="009F3935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C30AB4">
        <w:rPr>
          <w:rFonts w:cstheme="minorHAnsi"/>
          <w:b/>
        </w:rPr>
        <w:t>7</w:t>
      </w:r>
      <w:r w:rsidR="00A9767D" w:rsidRPr="00EC38BC">
        <w:rPr>
          <w:rFonts w:cstheme="minorHAnsi"/>
          <w:b/>
        </w:rPr>
        <w:t>.</w:t>
      </w:r>
      <w:r w:rsidR="00611F45" w:rsidRPr="00EC38BC">
        <w:rPr>
          <w:rFonts w:cstheme="minorHAnsi"/>
          <w:b/>
        </w:rPr>
        <w:t xml:space="preserve">   Pl</w:t>
      </w:r>
      <w:r w:rsidR="00B7569D" w:rsidRPr="00EC38BC">
        <w:rPr>
          <w:rFonts w:cstheme="minorHAnsi"/>
          <w:b/>
          <w:bCs/>
        </w:rPr>
        <w:t>anning:</w:t>
      </w:r>
    </w:p>
    <w:p w14:paraId="5FFF050E" w14:textId="1B125C71" w:rsidR="00933191" w:rsidRDefault="006B4BA6" w:rsidP="0002629F">
      <w:pPr>
        <w:tabs>
          <w:tab w:val="left" w:pos="142"/>
        </w:tabs>
        <w:ind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  </w:t>
      </w:r>
      <w:r w:rsidR="009F3935">
        <w:rPr>
          <w:rFonts w:cstheme="minorHAnsi"/>
          <w:b/>
          <w:bCs/>
        </w:rPr>
        <w:t xml:space="preserve">  </w:t>
      </w:r>
      <w:r w:rsidR="00AA7B9F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  <w:bCs/>
        </w:rPr>
        <w:t xml:space="preserve">  </w:t>
      </w:r>
      <w:r w:rsidR="00B7569D" w:rsidRPr="00EC38BC">
        <w:rPr>
          <w:rFonts w:cstheme="minorHAnsi"/>
          <w:b/>
        </w:rPr>
        <w:t>a</w:t>
      </w:r>
      <w:r w:rsidR="002E31AC" w:rsidRPr="00EC38BC">
        <w:rPr>
          <w:rFonts w:cstheme="minorHAnsi"/>
        </w:rPr>
        <w:t>.</w:t>
      </w:r>
      <w:r w:rsidR="00AA2775" w:rsidRPr="00EC38BC">
        <w:rPr>
          <w:rFonts w:cstheme="minorHAnsi"/>
        </w:rPr>
        <w:t xml:space="preserve"> </w:t>
      </w:r>
      <w:r w:rsidRPr="00EC38BC">
        <w:rPr>
          <w:rFonts w:cstheme="minorHAnsi"/>
        </w:rPr>
        <w:t xml:space="preserve"> </w:t>
      </w:r>
      <w:r w:rsidR="009D6AE2" w:rsidRPr="00EC38BC">
        <w:rPr>
          <w:rFonts w:cstheme="minorHAnsi"/>
          <w:b/>
          <w:bCs/>
        </w:rPr>
        <w:t xml:space="preserve">New Applications: </w:t>
      </w:r>
      <w:r w:rsidR="0074757A" w:rsidRPr="00EC38BC">
        <w:rPr>
          <w:rFonts w:cstheme="minorHAnsi"/>
          <w:b/>
          <w:bCs/>
        </w:rPr>
        <w:t>a.</w:t>
      </w:r>
      <w:r w:rsidR="009D5BC7">
        <w:rPr>
          <w:rFonts w:cstheme="minorHAnsi"/>
          <w:b/>
          <w:bCs/>
        </w:rPr>
        <w:t xml:space="preserve"> </w:t>
      </w:r>
      <w:r w:rsidR="00CE4AB5" w:rsidRPr="002D35F5">
        <w:rPr>
          <w:rFonts w:cstheme="minorHAnsi"/>
        </w:rPr>
        <w:t>Non</w:t>
      </w:r>
      <w:r w:rsidR="002D35F5" w:rsidRPr="002D35F5">
        <w:rPr>
          <w:rFonts w:cstheme="minorHAnsi"/>
        </w:rPr>
        <w:t>e.</w:t>
      </w:r>
    </w:p>
    <w:p w14:paraId="2C9D966E" w14:textId="255B5C52" w:rsidR="00B23380" w:rsidRDefault="007D2F7A" w:rsidP="00B23380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9F3935">
        <w:rPr>
          <w:rFonts w:cstheme="minorHAnsi"/>
          <w:b/>
          <w:bCs/>
        </w:rPr>
        <w:t xml:space="preserve">  </w:t>
      </w:r>
      <w:r w:rsidR="0074011B" w:rsidRPr="00EC38BC">
        <w:rPr>
          <w:rFonts w:cstheme="minorHAnsi"/>
        </w:rPr>
        <w:t xml:space="preserve"> </w:t>
      </w:r>
      <w:r w:rsidR="00AA7B9F" w:rsidRPr="00EC38BC">
        <w:rPr>
          <w:rFonts w:cstheme="minorHAnsi"/>
        </w:rPr>
        <w:t xml:space="preserve"> </w:t>
      </w:r>
      <w:r w:rsidR="00955243" w:rsidRPr="00EC38BC">
        <w:rPr>
          <w:rFonts w:cstheme="minorHAnsi"/>
        </w:rPr>
        <w:t xml:space="preserve"> </w:t>
      </w:r>
      <w:r w:rsidR="0074011B" w:rsidRPr="00EC38BC">
        <w:rPr>
          <w:rFonts w:cstheme="minorHAnsi"/>
          <w:b/>
          <w:bCs/>
        </w:rPr>
        <w:t>b.</w:t>
      </w:r>
      <w:r w:rsidR="0074011B" w:rsidRPr="00EC38BC">
        <w:rPr>
          <w:rFonts w:cstheme="minorHAnsi"/>
        </w:rPr>
        <w:t xml:space="preserve"> </w:t>
      </w:r>
      <w:r w:rsidR="006569A6" w:rsidRPr="00EC38BC">
        <w:rPr>
          <w:rFonts w:cstheme="minorHAnsi"/>
        </w:rPr>
        <w:t xml:space="preserve"> </w:t>
      </w:r>
      <w:r w:rsidR="0074011B" w:rsidRPr="00EC38BC">
        <w:rPr>
          <w:rFonts w:cstheme="minorHAnsi"/>
        </w:rPr>
        <w:t>See between meetings</w:t>
      </w:r>
      <w:r w:rsidR="002D35F5">
        <w:rPr>
          <w:rFonts w:cstheme="minorHAnsi"/>
        </w:rPr>
        <w:t xml:space="preserve">.  None. </w:t>
      </w:r>
    </w:p>
    <w:p w14:paraId="588DDDD6" w14:textId="210CDEB0" w:rsidR="00B23380" w:rsidRPr="00B23380" w:rsidRDefault="00B23380" w:rsidP="00B23380">
      <w:pPr>
        <w:pStyle w:val="ListParagraph"/>
        <w:tabs>
          <w:tab w:val="left" w:pos="142"/>
        </w:tabs>
        <w:ind w:left="450" w:right="707" w:hanging="1301"/>
        <w:rPr>
          <w:rFonts w:cstheme="minorHAnsi"/>
        </w:rPr>
      </w:pPr>
      <w:r>
        <w:rPr>
          <w:rFonts w:cstheme="minorHAnsi"/>
          <w:b/>
          <w:bCs/>
        </w:rPr>
        <w:t xml:space="preserve">      c.</w:t>
      </w:r>
      <w:r w:rsidR="00C30AB4">
        <w:rPr>
          <w:rFonts w:cstheme="minorHAnsi"/>
          <w:b/>
          <w:bCs/>
        </w:rPr>
        <w:t xml:space="preserve"> </w:t>
      </w:r>
      <w:r w:rsidR="009F3935" w:rsidRPr="00C30AB4">
        <w:rPr>
          <w:rFonts w:cstheme="minorHAnsi"/>
          <w:b/>
          <w:bCs/>
        </w:rPr>
        <w:t xml:space="preserve">  </w:t>
      </w:r>
      <w:r w:rsidR="006569A6" w:rsidRPr="00C30AB4">
        <w:rPr>
          <w:rFonts w:cstheme="minorHAnsi"/>
          <w:b/>
          <w:bCs/>
        </w:rPr>
        <w:t xml:space="preserve"> Decisions. </w:t>
      </w:r>
    </w:p>
    <w:p w14:paraId="05CB5562" w14:textId="0ED81682" w:rsidR="00B23380" w:rsidRDefault="00B23380" w:rsidP="00B23380">
      <w:pPr>
        <w:pStyle w:val="ListParagraph"/>
        <w:numPr>
          <w:ilvl w:val="0"/>
          <w:numId w:val="20"/>
        </w:numPr>
        <w:tabs>
          <w:tab w:val="left" w:pos="142"/>
        </w:tabs>
        <w:ind w:left="142" w:right="991" w:hanging="142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C30AB4" w:rsidRPr="007C64B3">
        <w:rPr>
          <w:rFonts w:cstheme="minorHAnsi"/>
          <w:b/>
          <w:bCs/>
        </w:rPr>
        <w:t>24/03894/FUL</w:t>
      </w:r>
      <w:r w:rsidR="00C30AB4" w:rsidRPr="00C30AB4">
        <w:rPr>
          <w:rFonts w:cstheme="minorHAnsi"/>
        </w:rPr>
        <w:t xml:space="preserve"> Linley Brook Cottage Linley Brook Broseley Bridgnorth. Demolition of existing single storey room and replacement with two storey rooms and erection of rear staircase extension.  </w:t>
      </w:r>
      <w:r w:rsidR="009D0F90" w:rsidRPr="009D0F90">
        <w:rPr>
          <w:rFonts w:cstheme="minorHAnsi"/>
          <w:b/>
          <w:bCs/>
        </w:rPr>
        <w:t>REFUSED.</w:t>
      </w:r>
      <w:r w:rsidRPr="00B23380">
        <w:rPr>
          <w:rFonts w:cstheme="minorHAnsi"/>
          <w:b/>
          <w:bCs/>
        </w:rPr>
        <w:t xml:space="preserve"> </w:t>
      </w:r>
      <w:r w:rsidR="002D35F5" w:rsidRPr="009E6F21">
        <w:rPr>
          <w:rFonts w:cstheme="minorHAnsi"/>
        </w:rPr>
        <w:t>Noted.</w:t>
      </w:r>
    </w:p>
    <w:p w14:paraId="70A16CF3" w14:textId="2FFEB8FA" w:rsidR="007E5296" w:rsidRPr="007C64B3" w:rsidRDefault="00B23380" w:rsidP="007C64B3">
      <w:pPr>
        <w:pStyle w:val="ListParagraph"/>
        <w:numPr>
          <w:ilvl w:val="0"/>
          <w:numId w:val="20"/>
        </w:numPr>
        <w:tabs>
          <w:tab w:val="left" w:pos="142"/>
        </w:tabs>
        <w:ind w:left="450" w:right="707" w:hanging="450"/>
        <w:rPr>
          <w:rFonts w:cstheme="minorHAnsi"/>
          <w:b/>
          <w:bCs/>
        </w:rPr>
      </w:pPr>
      <w:r w:rsidRPr="007C64B3">
        <w:rPr>
          <w:rFonts w:cstheme="minorHAnsi"/>
          <w:b/>
          <w:bCs/>
        </w:rPr>
        <w:t xml:space="preserve">24/04367/FUL </w:t>
      </w:r>
      <w:r w:rsidRPr="007C64B3">
        <w:rPr>
          <w:rFonts w:cstheme="minorHAnsi"/>
        </w:rPr>
        <w:t xml:space="preserve">The Croft Astley Abbotts Erection of single storey side extension, fenestration changes.  </w:t>
      </w:r>
      <w:r w:rsidR="003974F0" w:rsidRPr="007C64B3">
        <w:rPr>
          <w:rFonts w:cstheme="minorHAnsi"/>
          <w:b/>
          <w:bCs/>
        </w:rPr>
        <w:t>Grant full planning permission.</w:t>
      </w:r>
      <w:r w:rsidR="009E6F21">
        <w:rPr>
          <w:rFonts w:cstheme="minorHAnsi"/>
          <w:b/>
          <w:bCs/>
        </w:rPr>
        <w:t xml:space="preserve"> </w:t>
      </w:r>
      <w:r w:rsidR="009E6F21">
        <w:rPr>
          <w:rFonts w:cstheme="minorHAnsi"/>
        </w:rPr>
        <w:t>Noted.</w:t>
      </w:r>
    </w:p>
    <w:p w14:paraId="3901F60D" w14:textId="2F7B8873" w:rsidR="00D65F6F" w:rsidRPr="009E6F21" w:rsidRDefault="009F3935" w:rsidP="00611F45">
      <w:pPr>
        <w:tabs>
          <w:tab w:val="left" w:pos="142"/>
        </w:tabs>
        <w:ind w:right="707" w:hanging="709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="00D65F6F" w:rsidRPr="00EC38BC">
        <w:rPr>
          <w:rFonts w:cstheme="minorHAnsi"/>
          <w:b/>
          <w:bCs/>
        </w:rPr>
        <w:t>d. Possible planning enforcement.</w:t>
      </w:r>
      <w:r w:rsidR="009D5BC7">
        <w:rPr>
          <w:rFonts w:cstheme="minorHAnsi"/>
          <w:b/>
          <w:bCs/>
        </w:rPr>
        <w:t xml:space="preserve"> </w:t>
      </w:r>
      <w:r w:rsidR="009E6F21">
        <w:rPr>
          <w:rFonts w:cstheme="minorHAnsi"/>
        </w:rPr>
        <w:t>None.</w:t>
      </w:r>
    </w:p>
    <w:p w14:paraId="27C45A4B" w14:textId="52B376AB" w:rsidR="007F1760" w:rsidRPr="009E6F21" w:rsidRDefault="003754BA" w:rsidP="009F3935">
      <w:pPr>
        <w:tabs>
          <w:tab w:val="left" w:pos="142"/>
        </w:tabs>
        <w:ind w:left="-284" w:right="707" w:hanging="851"/>
        <w:rPr>
          <w:rFonts w:cstheme="minorHAnsi"/>
        </w:rPr>
      </w:pPr>
      <w:r w:rsidRPr="00EC38BC">
        <w:rPr>
          <w:rFonts w:cstheme="minorHAnsi"/>
          <w:b/>
          <w:bCs/>
        </w:rPr>
        <w:t xml:space="preserve"> </w:t>
      </w:r>
      <w:r w:rsidR="002C3375">
        <w:rPr>
          <w:rFonts w:cstheme="minorHAnsi"/>
          <w:b/>
          <w:bCs/>
        </w:rPr>
        <w:t xml:space="preserve">       </w:t>
      </w:r>
      <w:r w:rsidR="00D22817" w:rsidRPr="00EC38BC">
        <w:rPr>
          <w:rFonts w:cstheme="minorHAnsi"/>
          <w:b/>
          <w:bCs/>
        </w:rPr>
        <w:t xml:space="preserve"> </w:t>
      </w:r>
      <w:r w:rsidR="009F3935">
        <w:rPr>
          <w:rFonts w:cstheme="minorHAnsi"/>
          <w:b/>
          <w:bCs/>
        </w:rPr>
        <w:t xml:space="preserve">   </w:t>
      </w:r>
      <w:r w:rsidR="00D22817" w:rsidRPr="00EC38BC">
        <w:rPr>
          <w:rFonts w:cstheme="minorHAnsi"/>
          <w:b/>
          <w:bCs/>
        </w:rPr>
        <w:t xml:space="preserve"> </w:t>
      </w:r>
      <w:r w:rsidR="00D65F6F" w:rsidRPr="00EC38BC">
        <w:rPr>
          <w:rFonts w:cstheme="minorHAnsi"/>
          <w:b/>
          <w:bCs/>
        </w:rPr>
        <w:t>e</w:t>
      </w:r>
      <w:r w:rsidR="009543B2" w:rsidRPr="00EC38BC">
        <w:rPr>
          <w:rFonts w:cstheme="minorHAnsi"/>
          <w:b/>
          <w:bCs/>
        </w:rPr>
        <w:t>.</w:t>
      </w:r>
      <w:r w:rsidR="00AD0FDB" w:rsidRPr="00EC38BC">
        <w:rPr>
          <w:rFonts w:cstheme="minorHAnsi"/>
        </w:rPr>
        <w:t xml:space="preserve"> </w:t>
      </w:r>
      <w:r w:rsidR="00F80485" w:rsidRPr="00464489">
        <w:rPr>
          <w:rFonts w:cstheme="minorHAnsi"/>
          <w:b/>
          <w:bCs/>
        </w:rPr>
        <w:t>Any other urgent planning matters</w:t>
      </w:r>
      <w:r w:rsidR="00E444B9" w:rsidRPr="00464489">
        <w:rPr>
          <w:rFonts w:cstheme="minorHAnsi"/>
          <w:b/>
          <w:bCs/>
        </w:rPr>
        <w:t>.</w:t>
      </w:r>
      <w:r w:rsidR="00260C10">
        <w:rPr>
          <w:rFonts w:cstheme="minorHAnsi"/>
          <w:b/>
        </w:rPr>
        <w:t xml:space="preserve">    </w:t>
      </w:r>
      <w:r w:rsidR="00F80485" w:rsidRPr="00EC38BC">
        <w:rPr>
          <w:rFonts w:cstheme="minorHAnsi"/>
          <w:b/>
        </w:rPr>
        <w:t xml:space="preserve"> </w:t>
      </w:r>
      <w:r w:rsidR="00BD4D94" w:rsidRPr="00EC38BC">
        <w:rPr>
          <w:rFonts w:cstheme="minorHAnsi"/>
          <w:b/>
          <w:bCs/>
        </w:rPr>
        <w:t xml:space="preserve"> </w:t>
      </w:r>
      <w:r w:rsidR="009E6F21">
        <w:rPr>
          <w:rFonts w:cstheme="minorHAnsi"/>
        </w:rPr>
        <w:t>None.</w:t>
      </w:r>
    </w:p>
    <w:p w14:paraId="438F9338" w14:textId="0D113E53" w:rsidR="005B3BC9" w:rsidRPr="00EC38BC" w:rsidRDefault="007E3FF5" w:rsidP="00464489">
      <w:pPr>
        <w:tabs>
          <w:tab w:val="num" w:pos="0"/>
        </w:tabs>
        <w:ind w:hanging="1418"/>
        <w:rPr>
          <w:rFonts w:cstheme="minorHAnsi"/>
        </w:rPr>
      </w:pPr>
      <w:r w:rsidRPr="00EC38BC">
        <w:rPr>
          <w:rFonts w:cstheme="minorHAnsi"/>
          <w:b/>
          <w:bCs/>
        </w:rPr>
        <w:t xml:space="preserve">  </w:t>
      </w:r>
      <w:r w:rsidR="00C6298D" w:rsidRPr="00EC38BC">
        <w:rPr>
          <w:rFonts w:cstheme="minorHAnsi"/>
          <w:b/>
          <w:bCs/>
        </w:rPr>
        <w:t xml:space="preserve">  </w:t>
      </w:r>
      <w:r w:rsidR="008233E0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 </w:t>
      </w:r>
      <w:r w:rsidR="009E72A3" w:rsidRPr="00EC38BC">
        <w:rPr>
          <w:rFonts w:cstheme="minorHAnsi"/>
          <w:b/>
          <w:bCs/>
        </w:rPr>
        <w:t xml:space="preserve"> </w:t>
      </w:r>
      <w:r w:rsidR="00633315" w:rsidRPr="00EC38BC">
        <w:rPr>
          <w:rFonts w:cstheme="minorHAnsi"/>
          <w:b/>
          <w:bCs/>
        </w:rPr>
        <w:t xml:space="preserve"> </w:t>
      </w:r>
      <w:r w:rsidR="00C30AB4">
        <w:rPr>
          <w:rFonts w:cstheme="minorHAnsi"/>
          <w:b/>
          <w:bCs/>
        </w:rPr>
        <w:t>8</w:t>
      </w:r>
      <w:r w:rsidR="00A9767D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93432D" w:rsidRPr="00EC38BC">
        <w:rPr>
          <w:rFonts w:cstheme="minorHAnsi"/>
          <w:b/>
          <w:bCs/>
        </w:rPr>
        <w:t xml:space="preserve"> </w:t>
      </w:r>
      <w:r w:rsidR="009818A6" w:rsidRPr="00EC38BC">
        <w:rPr>
          <w:rFonts w:cstheme="minorHAnsi"/>
          <w:b/>
          <w:bCs/>
        </w:rPr>
        <w:t xml:space="preserve"> </w:t>
      </w:r>
      <w:r w:rsidR="003650FA" w:rsidRPr="00EC38BC">
        <w:rPr>
          <w:rFonts w:cstheme="minorHAnsi"/>
          <w:b/>
          <w:bCs/>
        </w:rPr>
        <w:t>Car park</w:t>
      </w:r>
      <w:r w:rsidR="00E2653B" w:rsidRPr="00EC38BC">
        <w:rPr>
          <w:rFonts w:cstheme="minorHAnsi"/>
          <w:b/>
          <w:bCs/>
        </w:rPr>
        <w:t xml:space="preserve">: </w:t>
      </w:r>
      <w:r w:rsidR="00E2653B" w:rsidRPr="00E2653B">
        <w:rPr>
          <w:rFonts w:cstheme="minorHAnsi"/>
          <w:b/>
          <w:bCs/>
          <w:highlight w:val="yellow"/>
        </w:rPr>
        <w:t>C</w:t>
      </w:r>
      <w:r w:rsidR="00E2653B" w:rsidRPr="00E2653B">
        <w:rPr>
          <w:rFonts w:cstheme="minorHAnsi"/>
          <w:highlight w:val="yellow"/>
        </w:rPr>
        <w:t>hair</w:t>
      </w:r>
      <w:r w:rsidR="00E2653B" w:rsidRPr="00E2653B">
        <w:rPr>
          <w:rFonts w:cstheme="minorHAnsi"/>
        </w:rPr>
        <w:t xml:space="preserve"> to be prompted to carry out promised works.</w:t>
      </w:r>
      <w:r w:rsidR="00A9767D" w:rsidRPr="00E2653B">
        <w:rPr>
          <w:rFonts w:cstheme="minorHAnsi"/>
        </w:rPr>
        <w:t xml:space="preserve">      </w:t>
      </w:r>
      <w:r w:rsidR="00A9767D" w:rsidRPr="00EC38BC">
        <w:rPr>
          <w:rFonts w:cstheme="minorHAnsi"/>
          <w:b/>
          <w:bCs/>
        </w:rPr>
        <w:t xml:space="preserve">  </w:t>
      </w:r>
      <w:r w:rsidR="00FE0DA5" w:rsidRPr="00EC38BC">
        <w:rPr>
          <w:rFonts w:cstheme="minorHAnsi"/>
          <w:b/>
          <w:bCs/>
        </w:rPr>
        <w:t xml:space="preserve">  </w:t>
      </w:r>
    </w:p>
    <w:p w14:paraId="0BF540C6" w14:textId="114544C2" w:rsidR="0033089B" w:rsidRPr="00E2653B" w:rsidRDefault="009818A6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</w:rPr>
        <w:t xml:space="preserve">  </w:t>
      </w:r>
      <w:r w:rsidR="002849C9" w:rsidRPr="00EC38BC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 </w:t>
      </w:r>
      <w:r w:rsidR="00C30AB4">
        <w:rPr>
          <w:rFonts w:cstheme="minorHAnsi"/>
          <w:b/>
        </w:rPr>
        <w:t xml:space="preserve"> </w:t>
      </w:r>
      <w:r w:rsidR="005239E5" w:rsidRPr="00EC38BC">
        <w:rPr>
          <w:rFonts w:cstheme="minorHAnsi"/>
          <w:b/>
        </w:rPr>
        <w:t xml:space="preserve"> </w:t>
      </w:r>
      <w:r w:rsidR="00C30AB4">
        <w:rPr>
          <w:rFonts w:cstheme="minorHAnsi"/>
          <w:b/>
        </w:rPr>
        <w:t xml:space="preserve"> 9</w:t>
      </w:r>
      <w:proofErr w:type="gramStart"/>
      <w:r w:rsidR="002849C9" w:rsidRPr="00EC38BC">
        <w:rPr>
          <w:rFonts w:cstheme="minorHAnsi"/>
          <w:b/>
        </w:rPr>
        <w:t>.</w:t>
      </w:r>
      <w:r w:rsidR="003650FA" w:rsidRPr="00EC38BC">
        <w:rPr>
          <w:rFonts w:cstheme="minorHAnsi"/>
          <w:b/>
        </w:rPr>
        <w:t xml:space="preserve"> </w:t>
      </w:r>
      <w:r w:rsidRPr="00EC38BC">
        <w:rPr>
          <w:rFonts w:cstheme="minorHAnsi"/>
          <w:b/>
        </w:rPr>
        <w:t xml:space="preserve"> </w:t>
      </w:r>
      <w:r w:rsidR="003650FA" w:rsidRPr="00EC38BC">
        <w:rPr>
          <w:rFonts w:cstheme="minorHAnsi"/>
          <w:b/>
        </w:rPr>
        <w:t>Defibrillator</w:t>
      </w:r>
      <w:proofErr w:type="gramEnd"/>
      <w:r w:rsidR="003650FA" w:rsidRPr="00EC38BC">
        <w:rPr>
          <w:rFonts w:cstheme="minorHAnsi"/>
          <w:b/>
        </w:rPr>
        <w:t xml:space="preserve"> Project: </w:t>
      </w:r>
      <w:r w:rsidR="00E2653B" w:rsidRPr="00E2653B">
        <w:rPr>
          <w:rFonts w:cstheme="minorHAnsi"/>
          <w:bCs/>
        </w:rPr>
        <w:t>All are working.</w:t>
      </w:r>
    </w:p>
    <w:p w14:paraId="732F9590" w14:textId="33125074" w:rsidR="0033089B" w:rsidRPr="00EC38BC" w:rsidRDefault="0033089B" w:rsidP="00BD4D94">
      <w:pPr>
        <w:tabs>
          <w:tab w:val="num" w:pos="0"/>
        </w:tabs>
        <w:ind w:hanging="1134"/>
        <w:rPr>
          <w:rFonts w:cstheme="minorHAnsi"/>
          <w:b/>
        </w:rPr>
      </w:pPr>
      <w:r w:rsidRPr="00EC38BC">
        <w:rPr>
          <w:rFonts w:cstheme="minorHAnsi"/>
          <w:b/>
        </w:rPr>
        <w:t xml:space="preserve">       </w:t>
      </w:r>
      <w:r w:rsidR="009818A6" w:rsidRPr="00EC38BC">
        <w:rPr>
          <w:rFonts w:cstheme="minorHAnsi"/>
          <w:b/>
        </w:rPr>
        <w:t xml:space="preserve"> </w:t>
      </w:r>
      <w:r w:rsidR="009E72A3" w:rsidRPr="00EC38BC">
        <w:rPr>
          <w:rFonts w:cstheme="minorHAnsi"/>
          <w:b/>
        </w:rPr>
        <w:t xml:space="preserve">  </w:t>
      </w:r>
      <w:r w:rsidRPr="00EC38BC">
        <w:rPr>
          <w:rFonts w:cstheme="minorHAnsi"/>
          <w:b/>
        </w:rPr>
        <w:t xml:space="preserve">  </w:t>
      </w:r>
      <w:r w:rsidR="00915EB4" w:rsidRPr="00EC38BC">
        <w:rPr>
          <w:rFonts w:cstheme="minorHAnsi"/>
          <w:b/>
        </w:rPr>
        <w:t xml:space="preserve">a. </w:t>
      </w:r>
      <w:r w:rsidRPr="00EC38BC">
        <w:rPr>
          <w:rFonts w:cstheme="minorHAnsi"/>
          <w:b/>
        </w:rPr>
        <w:t>units</w:t>
      </w:r>
      <w:r w:rsidR="00E444B9" w:rsidRPr="00EC38BC">
        <w:rPr>
          <w:rFonts w:cstheme="minorHAnsi"/>
          <w:b/>
        </w:rPr>
        <w:t>.</w:t>
      </w:r>
      <w:r w:rsidR="00E444B9" w:rsidRPr="007A3FAA">
        <w:rPr>
          <w:rFonts w:cstheme="minorHAnsi"/>
          <w:bCs/>
        </w:rPr>
        <w:t xml:space="preserve"> </w:t>
      </w:r>
    </w:p>
    <w:p w14:paraId="3774A3DB" w14:textId="7EA4162C" w:rsidR="002632E5" w:rsidRPr="00EC38BC" w:rsidRDefault="0060747C" w:rsidP="00650DEB">
      <w:pPr>
        <w:tabs>
          <w:tab w:val="num" w:pos="0"/>
        </w:tabs>
        <w:ind w:hanging="1418"/>
        <w:rPr>
          <w:rFonts w:cstheme="minorHAnsi"/>
          <w:bCs/>
        </w:rPr>
      </w:pPr>
      <w:r w:rsidRPr="00EC38BC">
        <w:rPr>
          <w:rFonts w:cstheme="minorHAnsi"/>
          <w:b/>
          <w:bCs/>
        </w:rPr>
        <w:t xml:space="preserve">  </w:t>
      </w:r>
      <w:r w:rsidR="00650DEB" w:rsidRPr="00EC38BC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</w:t>
      </w:r>
      <w:r w:rsidR="009E72A3" w:rsidRPr="00EC38BC">
        <w:rPr>
          <w:rFonts w:cstheme="minorHAnsi"/>
          <w:b/>
          <w:bCs/>
        </w:rPr>
        <w:t xml:space="preserve"> </w:t>
      </w:r>
      <w:r w:rsidR="001D24C0" w:rsidRPr="00EC38BC">
        <w:rPr>
          <w:rFonts w:cstheme="minorHAnsi"/>
          <w:b/>
          <w:bCs/>
        </w:rPr>
        <w:t xml:space="preserve"> </w:t>
      </w:r>
      <w:r w:rsidR="00D04B9D" w:rsidRPr="00EC38BC">
        <w:rPr>
          <w:rFonts w:cstheme="minorHAnsi"/>
          <w:b/>
          <w:bCs/>
        </w:rPr>
        <w:t>1</w:t>
      </w:r>
      <w:r w:rsidR="00C30AB4">
        <w:rPr>
          <w:rFonts w:cstheme="minorHAnsi"/>
          <w:b/>
          <w:bCs/>
        </w:rPr>
        <w:t>0</w:t>
      </w:r>
      <w:r w:rsidR="00EF0AB7"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EF0AB7" w:rsidRPr="00EC38BC">
        <w:rPr>
          <w:rFonts w:cstheme="minorHAnsi"/>
          <w:b/>
          <w:bCs/>
        </w:rPr>
        <w:t xml:space="preserve"> </w:t>
      </w:r>
      <w:r w:rsidR="004C1556" w:rsidRPr="00EC38BC">
        <w:rPr>
          <w:rFonts w:cstheme="minorHAnsi"/>
          <w:b/>
          <w:bCs/>
        </w:rPr>
        <w:t>Highways Maintenance. a</w:t>
      </w:r>
      <w:r w:rsidR="004C1556" w:rsidRPr="00EC38BC">
        <w:rPr>
          <w:rFonts w:cstheme="minorHAnsi"/>
          <w:bCs/>
        </w:rPr>
        <w:t>.</w:t>
      </w:r>
      <w:r w:rsidR="007A3FAA">
        <w:rPr>
          <w:rFonts w:cstheme="minorHAnsi"/>
          <w:bCs/>
        </w:rPr>
        <w:t xml:space="preserve"> </w:t>
      </w:r>
      <w:r w:rsidR="00E92682">
        <w:rPr>
          <w:rFonts w:cstheme="minorHAnsi"/>
          <w:bCs/>
        </w:rPr>
        <w:t xml:space="preserve">project </w:t>
      </w:r>
      <w:proofErr w:type="gramStart"/>
      <w:r w:rsidR="00E92682">
        <w:rPr>
          <w:rFonts w:cstheme="minorHAnsi"/>
          <w:bCs/>
        </w:rPr>
        <w:t>complete</w:t>
      </w:r>
      <w:proofErr w:type="gramEnd"/>
      <w:r w:rsidR="00E92682">
        <w:rPr>
          <w:rFonts w:cstheme="minorHAnsi"/>
          <w:bCs/>
        </w:rPr>
        <w:t xml:space="preserve"> for this financial year.</w:t>
      </w:r>
    </w:p>
    <w:p w14:paraId="3B3B72DB" w14:textId="54DEB9ED" w:rsidR="005A1087" w:rsidRPr="00EC38BC" w:rsidRDefault="0060747C" w:rsidP="00650DEB">
      <w:pPr>
        <w:tabs>
          <w:tab w:val="num" w:pos="0"/>
        </w:tabs>
        <w:ind w:hanging="1418"/>
        <w:rPr>
          <w:rFonts w:cstheme="minorHAnsi"/>
          <w:b/>
        </w:rPr>
      </w:pPr>
      <w:r w:rsidRPr="00EC38BC">
        <w:rPr>
          <w:rFonts w:cstheme="minorHAnsi"/>
          <w:b/>
        </w:rPr>
        <w:t xml:space="preserve">  </w:t>
      </w:r>
      <w:r w:rsidR="00F470AF">
        <w:rPr>
          <w:rFonts w:cstheme="minorHAnsi"/>
          <w:b/>
        </w:rPr>
        <w:t xml:space="preserve"> </w:t>
      </w:r>
      <w:r w:rsidR="00B23277">
        <w:rPr>
          <w:rFonts w:cstheme="minorHAnsi"/>
          <w:b/>
        </w:rPr>
        <w:t xml:space="preserve">  </w:t>
      </w:r>
      <w:r w:rsidR="009E72A3" w:rsidRPr="00EC38BC">
        <w:rPr>
          <w:rFonts w:cstheme="minorHAnsi"/>
          <w:b/>
        </w:rPr>
        <w:t xml:space="preserve"> </w:t>
      </w:r>
      <w:r w:rsidR="00633315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1</w:t>
      </w:r>
      <w:r w:rsidR="00C30AB4">
        <w:rPr>
          <w:rFonts w:cstheme="minorHAnsi"/>
          <w:b/>
        </w:rPr>
        <w:t>1</w:t>
      </w:r>
      <w:proofErr w:type="gramStart"/>
      <w:r w:rsidR="00050A44" w:rsidRPr="00EC38BC">
        <w:rPr>
          <w:rFonts w:cstheme="minorHAnsi"/>
          <w:b/>
        </w:rPr>
        <w:t>.</w:t>
      </w:r>
      <w:r w:rsidR="009E72A3" w:rsidRPr="00EC38BC">
        <w:rPr>
          <w:rFonts w:cstheme="minorHAnsi"/>
          <w:b/>
        </w:rPr>
        <w:t xml:space="preserve"> </w:t>
      </w:r>
      <w:r w:rsidR="00050A44" w:rsidRPr="00EC38BC">
        <w:rPr>
          <w:rFonts w:cstheme="minorHAnsi"/>
          <w:b/>
        </w:rPr>
        <w:t xml:space="preserve"> </w:t>
      </w:r>
      <w:r w:rsidR="00165AE3" w:rsidRPr="00EC38BC">
        <w:rPr>
          <w:rFonts w:cstheme="minorHAnsi"/>
          <w:b/>
        </w:rPr>
        <w:t>Pavement</w:t>
      </w:r>
      <w:proofErr w:type="gramEnd"/>
      <w:r w:rsidR="00165AE3" w:rsidRPr="00EC38BC">
        <w:rPr>
          <w:rFonts w:cstheme="minorHAnsi"/>
          <w:b/>
        </w:rPr>
        <w:t xml:space="preserve"> LWIP</w:t>
      </w:r>
      <w:r w:rsidR="0085331F" w:rsidRPr="00EC38BC">
        <w:rPr>
          <w:rFonts w:cstheme="minorHAnsi"/>
          <w:b/>
        </w:rPr>
        <w:t xml:space="preserve">. </w:t>
      </w:r>
      <w:r w:rsidR="00635E57">
        <w:rPr>
          <w:rFonts w:cstheme="minorHAnsi"/>
          <w:b/>
        </w:rPr>
        <w:t xml:space="preserve"> </w:t>
      </w:r>
      <w:r w:rsidR="00E92682" w:rsidRPr="00E92682">
        <w:rPr>
          <w:rFonts w:cstheme="minorHAnsi"/>
          <w:bCs/>
        </w:rPr>
        <w:t>No update.</w:t>
      </w:r>
      <w:r w:rsidR="005A1087" w:rsidRPr="00E92682">
        <w:rPr>
          <w:rFonts w:cstheme="minorHAnsi"/>
          <w:bCs/>
        </w:rPr>
        <w:t xml:space="preserve"> </w:t>
      </w:r>
    </w:p>
    <w:p w14:paraId="22985B5E" w14:textId="08BB13F6" w:rsidR="00A332BC" w:rsidRDefault="00E20288" w:rsidP="003A7CE1">
      <w:pPr>
        <w:ind w:left="-426" w:right="-755" w:hanging="1417"/>
        <w:rPr>
          <w:rFonts w:cstheme="minorHAnsi"/>
          <w:b/>
          <w:bCs/>
        </w:rPr>
      </w:pPr>
      <w:r w:rsidRPr="00EC38BC">
        <w:rPr>
          <w:rFonts w:cstheme="minorHAnsi"/>
          <w:bCs/>
        </w:rPr>
        <w:t xml:space="preserve">     </w:t>
      </w:r>
      <w:r w:rsidR="001D24C0" w:rsidRPr="00EC38BC">
        <w:rPr>
          <w:rFonts w:cstheme="minorHAnsi"/>
          <w:bCs/>
        </w:rPr>
        <w:t xml:space="preserve"> </w:t>
      </w:r>
      <w:r w:rsidR="007E3FF5"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C6298D" w:rsidRPr="00EC38BC">
        <w:rPr>
          <w:rFonts w:cstheme="minorHAnsi"/>
          <w:bCs/>
        </w:rPr>
        <w:t xml:space="preserve"> </w:t>
      </w:r>
      <w:r w:rsidR="0052651E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</w:t>
      </w:r>
      <w:r w:rsidR="00F470AF">
        <w:rPr>
          <w:rFonts w:cstheme="minorHAnsi"/>
          <w:bCs/>
        </w:rPr>
        <w:t xml:space="preserve"> </w:t>
      </w:r>
      <w:r w:rsidR="002849C9" w:rsidRPr="00EC38BC">
        <w:rPr>
          <w:rFonts w:cstheme="minorHAnsi"/>
          <w:bCs/>
        </w:rPr>
        <w:t xml:space="preserve"> </w:t>
      </w:r>
      <w:r w:rsidR="00B23277">
        <w:rPr>
          <w:rFonts w:cstheme="minorHAnsi"/>
          <w:bCs/>
        </w:rPr>
        <w:t xml:space="preserve">  </w:t>
      </w:r>
      <w:r w:rsidR="00A12BA4" w:rsidRPr="00EC38BC">
        <w:rPr>
          <w:rFonts w:cstheme="minorHAnsi"/>
          <w:bCs/>
        </w:rPr>
        <w:t xml:space="preserve"> </w:t>
      </w:r>
      <w:r w:rsidR="004331A5">
        <w:rPr>
          <w:rFonts w:cstheme="minorHAnsi"/>
          <w:bCs/>
        </w:rPr>
        <w:t xml:space="preserve"> </w:t>
      </w:r>
      <w:r w:rsidRPr="00EC38BC">
        <w:rPr>
          <w:rFonts w:cstheme="minorHAnsi"/>
          <w:b/>
          <w:bCs/>
        </w:rPr>
        <w:t>1</w:t>
      </w:r>
      <w:r w:rsidR="00C30AB4">
        <w:rPr>
          <w:rFonts w:cstheme="minorHAnsi"/>
          <w:b/>
          <w:bCs/>
        </w:rPr>
        <w:t>2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Pr="00EC38BC">
        <w:rPr>
          <w:rFonts w:cstheme="minorHAnsi"/>
          <w:b/>
          <w:bCs/>
        </w:rPr>
        <w:t xml:space="preserve"> </w:t>
      </w:r>
      <w:r w:rsidR="007476C6" w:rsidRPr="00EC38BC">
        <w:rPr>
          <w:rFonts w:cstheme="minorHAnsi"/>
          <w:b/>
          <w:bCs/>
        </w:rPr>
        <w:t xml:space="preserve">Police and Highways matters: </w:t>
      </w:r>
    </w:p>
    <w:p w14:paraId="129E2BCC" w14:textId="7BAD66B2" w:rsidR="00C13D0C" w:rsidRDefault="00372262" w:rsidP="004331A5">
      <w:pPr>
        <w:ind w:left="-426" w:right="-755" w:hanging="1417"/>
        <w:rPr>
          <w:rFonts w:cstheme="minorHAnsi"/>
        </w:rPr>
      </w:pPr>
      <w:r>
        <w:rPr>
          <w:rFonts w:cstheme="minorHAnsi"/>
          <w:b/>
          <w:bCs/>
        </w:rPr>
        <w:t xml:space="preserve">                     </w:t>
      </w:r>
      <w:r w:rsidR="00B23277"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</w:t>
      </w:r>
      <w:r w:rsidR="00A332BC" w:rsidRPr="00B513C5">
        <w:rPr>
          <w:rFonts w:cstheme="minorHAnsi"/>
        </w:rPr>
        <w:t xml:space="preserve">a. VAS </w:t>
      </w:r>
      <w:r w:rsidRPr="00B513C5">
        <w:rPr>
          <w:rFonts w:cstheme="minorHAnsi"/>
        </w:rPr>
        <w:t>data.</w:t>
      </w:r>
      <w:r w:rsidR="002F07DD">
        <w:rPr>
          <w:rFonts w:cstheme="minorHAnsi"/>
        </w:rPr>
        <w:t xml:space="preserve">   </w:t>
      </w:r>
      <w:r w:rsidR="002F1065">
        <w:rPr>
          <w:rFonts w:cstheme="minorHAnsi"/>
        </w:rPr>
        <w:t>The data was presented and is available on the Parish Council Website.</w:t>
      </w:r>
      <w:r w:rsidR="002F07DD">
        <w:rPr>
          <w:rFonts w:cstheme="minorHAnsi"/>
        </w:rPr>
        <w:t xml:space="preserve"> </w:t>
      </w:r>
    </w:p>
    <w:p w14:paraId="25D19ED0" w14:textId="570B3C4C" w:rsidR="00E06886" w:rsidRDefault="00C13D0C" w:rsidP="00DD1D48">
      <w:pPr>
        <w:ind w:left="-426" w:right="424" w:hanging="1417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B23277">
        <w:rPr>
          <w:rFonts w:cstheme="minorHAnsi"/>
        </w:rPr>
        <w:t xml:space="preserve">   </w:t>
      </w:r>
      <w:r>
        <w:rPr>
          <w:rFonts w:cstheme="minorHAnsi"/>
        </w:rPr>
        <w:t xml:space="preserve"> b. </w:t>
      </w:r>
      <w:r w:rsidRPr="00DD1D48">
        <w:rPr>
          <w:rFonts w:cstheme="minorHAnsi"/>
          <w:highlight w:val="yellow"/>
        </w:rPr>
        <w:t>3 priorities f</w:t>
      </w:r>
      <w:r>
        <w:rPr>
          <w:rFonts w:cstheme="minorHAnsi"/>
        </w:rPr>
        <w:t xml:space="preserve">or West Mercia Police Safer Neighbourhood team. </w:t>
      </w:r>
      <w:r w:rsidR="002F1065">
        <w:rPr>
          <w:rFonts w:cstheme="minorHAnsi"/>
        </w:rPr>
        <w:t xml:space="preserve">It was RESOLVED to inform </w:t>
      </w:r>
      <w:r w:rsidR="0069518D">
        <w:rPr>
          <w:rFonts w:cstheme="minorHAnsi"/>
        </w:rPr>
        <w:t>t</w:t>
      </w:r>
      <w:r w:rsidR="00DD1D48">
        <w:rPr>
          <w:rFonts w:cstheme="minorHAnsi"/>
        </w:rPr>
        <w:t>h</w:t>
      </w:r>
      <w:r w:rsidR="0069518D">
        <w:rPr>
          <w:rFonts w:cstheme="minorHAnsi"/>
        </w:rPr>
        <w:t xml:space="preserve">eft from farms, </w:t>
      </w:r>
      <w:r w:rsidR="00DD1D48">
        <w:rPr>
          <w:rFonts w:cstheme="minorHAnsi"/>
        </w:rPr>
        <w:t xml:space="preserve">theft from outbuildings and speeding. </w:t>
      </w:r>
    </w:p>
    <w:p w14:paraId="75426AEE" w14:textId="0E20379F" w:rsidR="004331A5" w:rsidRDefault="00E06886" w:rsidP="004331A5">
      <w:pPr>
        <w:ind w:left="-426" w:right="-755" w:hanging="1417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B23277">
        <w:rPr>
          <w:rFonts w:cstheme="minorHAnsi"/>
        </w:rPr>
        <w:t xml:space="preserve">   </w:t>
      </w:r>
      <w:r>
        <w:rPr>
          <w:rFonts w:cstheme="minorHAnsi"/>
        </w:rPr>
        <w:t xml:space="preserve"> c. Road Closure B4373 between Nordley and Bridgnorth 2</w:t>
      </w:r>
      <w:r w:rsidRPr="00E06886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February 2025.  </w:t>
      </w:r>
      <w:proofErr w:type="gramStart"/>
      <w:r>
        <w:rPr>
          <w:rFonts w:cstheme="minorHAnsi"/>
        </w:rPr>
        <w:t>STW</w:t>
      </w:r>
      <w:r w:rsidR="002F07DD">
        <w:rPr>
          <w:rFonts w:cstheme="minorHAnsi"/>
        </w:rPr>
        <w:t xml:space="preserve"> </w:t>
      </w:r>
      <w:r w:rsidR="0031091C">
        <w:rPr>
          <w:rFonts w:cstheme="minorHAnsi"/>
        </w:rPr>
        <w:t>.</w:t>
      </w:r>
      <w:proofErr w:type="gramEnd"/>
      <w:r w:rsidR="0031091C">
        <w:rPr>
          <w:rFonts w:cstheme="minorHAnsi"/>
        </w:rPr>
        <w:t xml:space="preserve">  Noted.</w:t>
      </w:r>
      <w:r w:rsidR="002F07DD">
        <w:rPr>
          <w:rFonts w:cstheme="minorHAnsi"/>
        </w:rPr>
        <w:t xml:space="preserve">                </w:t>
      </w:r>
    </w:p>
    <w:p w14:paraId="172F56A1" w14:textId="77777777" w:rsidR="0031091C" w:rsidRDefault="00B23277" w:rsidP="00DF7973">
      <w:pPr>
        <w:ind w:left="-426" w:right="-755" w:hanging="708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="004331A5">
        <w:rPr>
          <w:rFonts w:cstheme="minorHAnsi"/>
          <w:b/>
          <w:bCs/>
        </w:rPr>
        <w:t xml:space="preserve"> </w:t>
      </w:r>
      <w:r w:rsidR="00DF7973" w:rsidRPr="0067210A">
        <w:rPr>
          <w:rFonts w:cstheme="minorHAnsi"/>
          <w:b/>
          <w:bCs/>
        </w:rPr>
        <w:t>1</w:t>
      </w:r>
      <w:r w:rsidR="004331A5">
        <w:rPr>
          <w:rFonts w:cstheme="minorHAnsi"/>
          <w:b/>
          <w:bCs/>
        </w:rPr>
        <w:t>3</w:t>
      </w:r>
      <w:r w:rsidR="00DF7973" w:rsidRPr="0067210A">
        <w:rPr>
          <w:rFonts w:cstheme="minorHAnsi"/>
          <w:b/>
          <w:bCs/>
        </w:rPr>
        <w:t xml:space="preserve">. Local Government </w:t>
      </w:r>
      <w:r w:rsidR="0067210A" w:rsidRPr="0067210A">
        <w:rPr>
          <w:rFonts w:cstheme="minorHAnsi"/>
          <w:b/>
          <w:bCs/>
        </w:rPr>
        <w:t>Elections May 2025</w:t>
      </w:r>
      <w:r w:rsidR="0031091C">
        <w:rPr>
          <w:rFonts w:cstheme="minorHAnsi"/>
          <w:b/>
          <w:bCs/>
        </w:rPr>
        <w:t>.</w:t>
      </w:r>
    </w:p>
    <w:p w14:paraId="1444A9B4" w14:textId="6E1606F6" w:rsidR="00B93D8B" w:rsidRPr="00323B35" w:rsidRDefault="0031091C" w:rsidP="00DF7973">
      <w:pPr>
        <w:ind w:left="-426" w:right="-755" w:hanging="708"/>
        <w:rPr>
          <w:rFonts w:cstheme="minorHAnsi"/>
        </w:rPr>
      </w:pPr>
      <w:r>
        <w:rPr>
          <w:rFonts w:cstheme="minorHAnsi"/>
          <w:b/>
          <w:bCs/>
        </w:rPr>
        <w:t xml:space="preserve">          </w:t>
      </w:r>
      <w:r w:rsidRPr="00323B35">
        <w:rPr>
          <w:rFonts w:cstheme="minorHAnsi"/>
        </w:rPr>
        <w:t xml:space="preserve"> </w:t>
      </w:r>
      <w:r w:rsidR="00CF3311" w:rsidRPr="00323B35">
        <w:rPr>
          <w:rFonts w:cstheme="minorHAnsi"/>
        </w:rPr>
        <w:t>The local government elections will take place on 1</w:t>
      </w:r>
      <w:r w:rsidR="00CF3311" w:rsidRPr="00323B35">
        <w:rPr>
          <w:rFonts w:cstheme="minorHAnsi"/>
          <w:vertAlign w:val="superscript"/>
        </w:rPr>
        <w:t>st</w:t>
      </w:r>
      <w:r w:rsidR="00CF3311" w:rsidRPr="00323B35">
        <w:rPr>
          <w:rFonts w:cstheme="minorHAnsi"/>
        </w:rPr>
        <w:t xml:space="preserve"> May 2025.</w:t>
      </w:r>
      <w:r w:rsidR="00D47C6F" w:rsidRPr="00323B35">
        <w:rPr>
          <w:rFonts w:cstheme="minorHAnsi"/>
        </w:rPr>
        <w:t xml:space="preserve">                  </w:t>
      </w:r>
      <w:r w:rsidR="006F3979" w:rsidRPr="00323B35">
        <w:rPr>
          <w:rFonts w:cstheme="minorHAnsi"/>
        </w:rPr>
        <w:t xml:space="preserve">      </w:t>
      </w:r>
      <w:r w:rsidR="00D424D7" w:rsidRPr="00323B35">
        <w:rPr>
          <w:rFonts w:cstheme="minorHAnsi"/>
        </w:rPr>
        <w:t xml:space="preserve">   </w:t>
      </w:r>
      <w:r w:rsidR="00CB1E03" w:rsidRPr="00323B35">
        <w:rPr>
          <w:rFonts w:cstheme="minorHAnsi"/>
        </w:rPr>
        <w:t xml:space="preserve">   </w:t>
      </w:r>
      <w:r w:rsidR="00D424D7" w:rsidRPr="00323B35">
        <w:rPr>
          <w:rFonts w:cstheme="minorHAnsi"/>
        </w:rPr>
        <w:t xml:space="preserve">  </w:t>
      </w:r>
      <w:r w:rsidR="009E72A3" w:rsidRPr="00323B35">
        <w:rPr>
          <w:rFonts w:cstheme="minorHAnsi"/>
        </w:rPr>
        <w:t xml:space="preserve">    </w:t>
      </w:r>
      <w:r w:rsidR="00633315" w:rsidRPr="00323B35">
        <w:rPr>
          <w:rFonts w:cstheme="minorHAnsi"/>
        </w:rPr>
        <w:t xml:space="preserve"> </w:t>
      </w:r>
      <w:r w:rsidR="006F3979" w:rsidRPr="00323B35">
        <w:rPr>
          <w:rFonts w:cstheme="minorHAnsi"/>
        </w:rPr>
        <w:t xml:space="preserve"> </w:t>
      </w:r>
    </w:p>
    <w:p w14:paraId="054B76B1" w14:textId="3A447721" w:rsidR="0062294D" w:rsidRDefault="000C59F8" w:rsidP="00BF2F52">
      <w:pPr>
        <w:ind w:left="-426" w:right="-755" w:hanging="1134"/>
        <w:rPr>
          <w:rFonts w:cstheme="minorHAnsi"/>
          <w:b/>
          <w:bCs/>
        </w:rPr>
      </w:pPr>
      <w:r w:rsidRPr="00EC38BC">
        <w:rPr>
          <w:rFonts w:cstheme="minorHAnsi"/>
          <w:b/>
          <w:bCs/>
        </w:rPr>
        <w:t xml:space="preserve">    </w:t>
      </w:r>
      <w:r w:rsidR="007A22EA" w:rsidRPr="00EC38BC">
        <w:rPr>
          <w:rFonts w:cstheme="minorHAnsi"/>
          <w:b/>
          <w:bCs/>
        </w:rPr>
        <w:t xml:space="preserve"> </w:t>
      </w:r>
      <w:r w:rsidR="00F470AF">
        <w:rPr>
          <w:rFonts w:cstheme="minorHAnsi"/>
          <w:b/>
          <w:bCs/>
        </w:rPr>
        <w:t xml:space="preserve"> </w:t>
      </w:r>
      <w:r w:rsidR="009E72A3" w:rsidRPr="00EC38BC">
        <w:rPr>
          <w:rFonts w:cstheme="minorHAnsi"/>
          <w:b/>
          <w:bCs/>
        </w:rPr>
        <w:t xml:space="preserve"> </w:t>
      </w:r>
      <w:r w:rsidR="0060747C" w:rsidRPr="00EC38BC">
        <w:rPr>
          <w:rFonts w:cstheme="minorHAnsi"/>
          <w:b/>
          <w:bCs/>
        </w:rPr>
        <w:t xml:space="preserve"> </w:t>
      </w:r>
      <w:r w:rsidR="00B23277">
        <w:rPr>
          <w:rFonts w:cstheme="minorHAnsi"/>
          <w:b/>
          <w:bCs/>
        </w:rPr>
        <w:t xml:space="preserve">   </w:t>
      </w:r>
      <w:r w:rsidRPr="00EC38BC">
        <w:rPr>
          <w:rFonts w:cstheme="minorHAnsi"/>
          <w:b/>
          <w:bCs/>
        </w:rPr>
        <w:t xml:space="preserve"> </w:t>
      </w:r>
      <w:r w:rsidR="004331A5">
        <w:rPr>
          <w:rFonts w:cstheme="minorHAnsi"/>
          <w:b/>
          <w:bCs/>
        </w:rPr>
        <w:t>14</w:t>
      </w:r>
      <w:r w:rsidRPr="00EC38BC">
        <w:rPr>
          <w:rFonts w:cstheme="minorHAnsi"/>
          <w:b/>
          <w:bCs/>
        </w:rPr>
        <w:t>.</w:t>
      </w:r>
      <w:r w:rsidR="003D2273" w:rsidRPr="00EC38BC">
        <w:rPr>
          <w:rFonts w:cstheme="minorHAnsi"/>
          <w:b/>
          <w:bCs/>
        </w:rPr>
        <w:t xml:space="preserve"> </w:t>
      </w:r>
      <w:r w:rsidR="00C60767" w:rsidRPr="00EC38BC">
        <w:rPr>
          <w:rFonts w:cstheme="minorHAnsi"/>
          <w:b/>
        </w:rPr>
        <w:t>Correspondence</w:t>
      </w:r>
      <w:r w:rsidR="00C60767" w:rsidRPr="00EC38BC">
        <w:rPr>
          <w:rFonts w:cstheme="minorHAnsi"/>
          <w:b/>
          <w:bCs/>
        </w:rPr>
        <w:t>:</w:t>
      </w:r>
      <w:r w:rsidR="004D322D" w:rsidRPr="00EC38BC">
        <w:rPr>
          <w:rFonts w:cstheme="minorHAnsi"/>
          <w:b/>
          <w:bCs/>
        </w:rPr>
        <w:t xml:space="preserve"> </w:t>
      </w:r>
      <w:r w:rsidR="006871B7">
        <w:rPr>
          <w:rFonts w:cstheme="minorHAnsi"/>
          <w:b/>
          <w:bCs/>
        </w:rPr>
        <w:t xml:space="preserve">  </w:t>
      </w:r>
    </w:p>
    <w:p w14:paraId="5A278F71" w14:textId="77777777" w:rsidR="00C74140" w:rsidRDefault="00B23277" w:rsidP="0062294D">
      <w:pPr>
        <w:ind w:left="-426" w:right="-755" w:hanging="283"/>
        <w:rPr>
          <w:rFonts w:cstheme="minorHAnsi"/>
          <w:b/>
          <w:bCs/>
        </w:rPr>
      </w:pPr>
      <w:r>
        <w:rPr>
          <w:rFonts w:cstheme="minorHAnsi"/>
        </w:rPr>
        <w:t xml:space="preserve">   </w:t>
      </w:r>
      <w:r w:rsidR="0062294D">
        <w:rPr>
          <w:rFonts w:cstheme="minorHAnsi"/>
        </w:rPr>
        <w:t>a. Appointment of new Chief Executive Officer SALC</w:t>
      </w:r>
      <w:r w:rsidR="00E444B9">
        <w:rPr>
          <w:rFonts w:cstheme="minorHAnsi"/>
        </w:rPr>
        <w:t>.</w:t>
      </w:r>
      <w:r w:rsidR="003E052E">
        <w:rPr>
          <w:rFonts w:cstheme="minorHAnsi"/>
        </w:rPr>
        <w:t xml:space="preserve"> Noted. </w:t>
      </w:r>
      <w:r w:rsidR="00B513C5">
        <w:rPr>
          <w:rFonts w:cstheme="minorHAnsi"/>
          <w:b/>
          <w:bCs/>
        </w:rPr>
        <w:t xml:space="preserve"> </w:t>
      </w:r>
    </w:p>
    <w:p w14:paraId="618838BF" w14:textId="0A4E8FDB" w:rsidR="00CF0849" w:rsidRPr="00C74140" w:rsidRDefault="00C74140" w:rsidP="0062294D">
      <w:pPr>
        <w:ind w:left="-426" w:right="-755" w:hanging="283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Pr="00C74140">
        <w:rPr>
          <w:rFonts w:cstheme="minorHAnsi"/>
        </w:rPr>
        <w:t xml:space="preserve">b. Opportunity to join in a </w:t>
      </w:r>
      <w:proofErr w:type="gramStart"/>
      <w:r w:rsidRPr="00C74140">
        <w:rPr>
          <w:rFonts w:cstheme="minorHAnsi"/>
        </w:rPr>
        <w:t>county wide</w:t>
      </w:r>
      <w:proofErr w:type="gramEnd"/>
      <w:r w:rsidRPr="00C74140">
        <w:rPr>
          <w:rFonts w:cstheme="minorHAnsi"/>
        </w:rPr>
        <w:t xml:space="preserve"> project to install benches.</w:t>
      </w:r>
      <w:r w:rsidR="00B513C5" w:rsidRPr="00C74140">
        <w:rPr>
          <w:rFonts w:cstheme="minorHAnsi"/>
        </w:rPr>
        <w:t xml:space="preserve">   </w:t>
      </w:r>
      <w:r w:rsidR="00323B35">
        <w:rPr>
          <w:rFonts w:cstheme="minorHAnsi"/>
        </w:rPr>
        <w:t>Noted.</w:t>
      </w:r>
      <w:r w:rsidR="00B513C5" w:rsidRPr="00C74140">
        <w:rPr>
          <w:rFonts w:cstheme="minorHAnsi"/>
        </w:rPr>
        <w:t xml:space="preserve">    </w:t>
      </w:r>
      <w:r w:rsidR="00F60F0D" w:rsidRPr="00C74140">
        <w:rPr>
          <w:rFonts w:cstheme="minorHAnsi"/>
        </w:rPr>
        <w:t xml:space="preserve">       </w:t>
      </w:r>
    </w:p>
    <w:p w14:paraId="3A811228" w14:textId="0A83F0C0" w:rsidR="00C60767" w:rsidRPr="00E73D66" w:rsidRDefault="007476C6" w:rsidP="00650DEB">
      <w:pPr>
        <w:ind w:left="-426" w:right="-755" w:hanging="1275"/>
        <w:rPr>
          <w:rFonts w:cstheme="minorHAnsi"/>
        </w:rPr>
      </w:pPr>
      <w:r w:rsidRPr="00EC38BC">
        <w:rPr>
          <w:rFonts w:cstheme="minorHAnsi"/>
          <w:bCs/>
        </w:rPr>
        <w:t xml:space="preserve">     </w:t>
      </w:r>
      <w:r w:rsidR="007A22EA" w:rsidRPr="00EC38BC">
        <w:rPr>
          <w:rFonts w:cstheme="minorHAnsi"/>
          <w:bCs/>
        </w:rPr>
        <w:t xml:space="preserve"> </w:t>
      </w:r>
      <w:r w:rsidRPr="00EC38BC">
        <w:rPr>
          <w:rFonts w:cstheme="minorHAnsi"/>
          <w:bCs/>
        </w:rPr>
        <w:t xml:space="preserve"> </w:t>
      </w:r>
      <w:r w:rsidR="001D24C0" w:rsidRPr="00EC38BC">
        <w:rPr>
          <w:rFonts w:cstheme="minorHAnsi"/>
          <w:bCs/>
        </w:rPr>
        <w:t xml:space="preserve"> </w:t>
      </w:r>
      <w:r w:rsidR="009E72A3" w:rsidRPr="00EC38BC">
        <w:rPr>
          <w:rFonts w:cstheme="minorHAnsi"/>
          <w:bCs/>
        </w:rPr>
        <w:t xml:space="preserve"> </w:t>
      </w:r>
      <w:r w:rsidR="00F470AF">
        <w:rPr>
          <w:rFonts w:cstheme="minorHAnsi"/>
          <w:bCs/>
        </w:rPr>
        <w:t xml:space="preserve"> </w:t>
      </w:r>
      <w:r w:rsidR="00B23277">
        <w:rPr>
          <w:rFonts w:cstheme="minorHAnsi"/>
          <w:bCs/>
        </w:rPr>
        <w:t xml:space="preserve">  </w:t>
      </w:r>
      <w:r w:rsidR="007E3FF5" w:rsidRPr="00EC38BC">
        <w:rPr>
          <w:rFonts w:cstheme="minorHAnsi"/>
          <w:bCs/>
        </w:rPr>
        <w:t xml:space="preserve"> </w:t>
      </w:r>
      <w:r w:rsidR="00331712" w:rsidRPr="00EC38BC">
        <w:rPr>
          <w:rFonts w:cstheme="minorHAnsi"/>
          <w:bCs/>
        </w:rPr>
        <w:t xml:space="preserve"> </w:t>
      </w:r>
      <w:r w:rsidR="003A7CE1">
        <w:rPr>
          <w:rFonts w:cstheme="minorHAnsi"/>
          <w:b/>
        </w:rPr>
        <w:t>1</w:t>
      </w:r>
      <w:r w:rsidR="004331A5">
        <w:rPr>
          <w:rFonts w:cstheme="minorHAnsi"/>
          <w:b/>
        </w:rPr>
        <w:t>5</w:t>
      </w:r>
      <w:r w:rsidR="009E72A3" w:rsidRPr="00EC38BC">
        <w:rPr>
          <w:rFonts w:cstheme="minorHAnsi"/>
          <w:b/>
        </w:rPr>
        <w:t>.</w:t>
      </w:r>
      <w:r w:rsidR="00907B5F" w:rsidRPr="00EC38BC">
        <w:rPr>
          <w:rFonts w:cstheme="minorHAnsi"/>
        </w:rPr>
        <w:t xml:space="preserve"> </w:t>
      </w:r>
      <w:r w:rsidR="00C60767" w:rsidRPr="00EC38BC">
        <w:rPr>
          <w:rFonts w:cstheme="minorHAnsi"/>
          <w:b/>
          <w:bCs/>
        </w:rPr>
        <w:t xml:space="preserve">Date of the next </w:t>
      </w:r>
      <w:proofErr w:type="gramStart"/>
      <w:r w:rsidR="00C60767" w:rsidRPr="00EC38BC">
        <w:rPr>
          <w:rFonts w:cstheme="minorHAnsi"/>
          <w:b/>
          <w:bCs/>
        </w:rPr>
        <w:t>scheduled</w:t>
      </w:r>
      <w:proofErr w:type="gramEnd"/>
      <w:r w:rsidR="00C60767" w:rsidRPr="00EC38BC">
        <w:rPr>
          <w:rFonts w:cstheme="minorHAnsi"/>
          <w:b/>
          <w:bCs/>
        </w:rPr>
        <w:t xml:space="preserve"> Tuesday</w:t>
      </w:r>
      <w:r w:rsidR="003A0D5A">
        <w:rPr>
          <w:rFonts w:cstheme="minorHAnsi"/>
          <w:b/>
          <w:bCs/>
        </w:rPr>
        <w:t xml:space="preserve"> </w:t>
      </w:r>
      <w:r w:rsidR="00C50247">
        <w:rPr>
          <w:rFonts w:cstheme="minorHAnsi"/>
          <w:b/>
          <w:bCs/>
        </w:rPr>
        <w:t>11</w:t>
      </w:r>
      <w:r w:rsidR="00C50247" w:rsidRPr="00C50247">
        <w:rPr>
          <w:rFonts w:cstheme="minorHAnsi"/>
          <w:b/>
          <w:bCs/>
          <w:vertAlign w:val="superscript"/>
        </w:rPr>
        <w:t>th</w:t>
      </w:r>
      <w:r w:rsidR="00C50247">
        <w:rPr>
          <w:rFonts w:cstheme="minorHAnsi"/>
          <w:b/>
          <w:bCs/>
        </w:rPr>
        <w:t xml:space="preserve"> March 2025</w:t>
      </w:r>
      <w:r w:rsidR="00381090">
        <w:rPr>
          <w:rFonts w:cstheme="minorHAnsi"/>
          <w:b/>
          <w:bCs/>
        </w:rPr>
        <w:t xml:space="preserve">.  </w:t>
      </w:r>
      <w:r w:rsidR="00381090" w:rsidRPr="00E73D66">
        <w:rPr>
          <w:rFonts w:cstheme="minorHAnsi"/>
        </w:rPr>
        <w:t xml:space="preserve">The meeting was declared closed at </w:t>
      </w:r>
      <w:r w:rsidR="00E73D66" w:rsidRPr="00E73D66">
        <w:rPr>
          <w:rFonts w:cstheme="minorHAnsi"/>
        </w:rPr>
        <w:t>8.30pm.</w:t>
      </w:r>
    </w:p>
    <w:p w14:paraId="04A268F8" w14:textId="77777777" w:rsidR="00C60767" w:rsidRPr="007E3FF5" w:rsidRDefault="00C60767" w:rsidP="00C60767">
      <w:pPr>
        <w:ind w:left="426" w:right="-755" w:hanging="1986"/>
        <w:rPr>
          <w:rFonts w:cstheme="minorHAnsi"/>
          <w:b/>
          <w:bCs/>
        </w:rPr>
      </w:pPr>
    </w:p>
    <w:p w14:paraId="44E19B60" w14:textId="65A19CCD" w:rsidR="00547BFC" w:rsidRPr="007E3FF5" w:rsidRDefault="00547BFC" w:rsidP="00D94BB8">
      <w:pPr>
        <w:ind w:left="-426" w:right="-755" w:hanging="1134"/>
        <w:rPr>
          <w:rFonts w:cstheme="minorHAnsi"/>
        </w:rPr>
      </w:pPr>
    </w:p>
    <w:p w14:paraId="023F95D5" w14:textId="218D2177" w:rsidR="00A265E4" w:rsidRDefault="00940118" w:rsidP="008F205F">
      <w:pPr>
        <w:ind w:left="-426" w:right="-755" w:hanging="1134"/>
        <w:rPr>
          <w:b/>
          <w:bCs/>
        </w:rPr>
      </w:pPr>
      <w:r w:rsidRPr="007E3FF5">
        <w:rPr>
          <w:rFonts w:cstheme="minorHAnsi"/>
        </w:rPr>
        <w:t xml:space="preserve">          </w:t>
      </w:r>
    </w:p>
    <w:p w14:paraId="7B2D580A" w14:textId="1597687A" w:rsidR="00A265E4" w:rsidRDefault="00A265E4" w:rsidP="000B089D">
      <w:pPr>
        <w:ind w:left="-993" w:right="991" w:hanging="567"/>
        <w:rPr>
          <w:b/>
          <w:bCs/>
        </w:rPr>
      </w:pPr>
    </w:p>
    <w:p w14:paraId="6C8FD913" w14:textId="6587960D" w:rsidR="00A265E4" w:rsidRDefault="00A265E4" w:rsidP="007476C6">
      <w:pPr>
        <w:ind w:left="426" w:right="-755" w:hanging="1986"/>
        <w:rPr>
          <w:b/>
          <w:bCs/>
        </w:rPr>
      </w:pPr>
    </w:p>
    <w:p w14:paraId="1D945D25" w14:textId="5FC627E9" w:rsidR="00A265E4" w:rsidRDefault="00A265E4" w:rsidP="007476C6">
      <w:pPr>
        <w:ind w:left="426" w:right="-755" w:hanging="1986"/>
        <w:rPr>
          <w:b/>
          <w:bCs/>
        </w:rPr>
      </w:pPr>
    </w:p>
    <w:p w14:paraId="4FF5FCD2" w14:textId="2AF0E2B3" w:rsidR="00A265E4" w:rsidRDefault="00A265E4" w:rsidP="007476C6">
      <w:pPr>
        <w:ind w:left="426" w:right="-755" w:hanging="1986"/>
        <w:rPr>
          <w:b/>
          <w:bCs/>
        </w:rPr>
      </w:pPr>
    </w:p>
    <w:p w14:paraId="7635C1C5" w14:textId="07578D1E" w:rsidR="00A265E4" w:rsidRDefault="00A265E4" w:rsidP="007476C6">
      <w:pPr>
        <w:ind w:left="426" w:right="-755" w:hanging="1986"/>
        <w:rPr>
          <w:b/>
          <w:bCs/>
        </w:rPr>
      </w:pPr>
    </w:p>
    <w:p w14:paraId="44CD76C3" w14:textId="1951FFE4" w:rsidR="00A265E4" w:rsidRDefault="00A265E4" w:rsidP="007476C6">
      <w:pPr>
        <w:ind w:left="426" w:right="-755" w:hanging="1986"/>
        <w:rPr>
          <w:b/>
          <w:bCs/>
        </w:rPr>
      </w:pPr>
    </w:p>
    <w:p w14:paraId="5A09EFDA" w14:textId="4A436C57" w:rsidR="00A265E4" w:rsidRDefault="00A265E4" w:rsidP="007476C6">
      <w:pPr>
        <w:ind w:left="426" w:right="-755" w:hanging="1986"/>
        <w:rPr>
          <w:b/>
          <w:bCs/>
        </w:rPr>
      </w:pPr>
    </w:p>
    <w:p w14:paraId="17A01FE6" w14:textId="74F4694F" w:rsidR="00A265E4" w:rsidRDefault="00A265E4" w:rsidP="007476C6">
      <w:pPr>
        <w:ind w:left="426" w:right="-755" w:hanging="1986"/>
        <w:rPr>
          <w:b/>
          <w:bCs/>
        </w:rPr>
      </w:pPr>
    </w:p>
    <w:p w14:paraId="5F78E2B9" w14:textId="3B9ECA1E" w:rsidR="00A265E4" w:rsidRDefault="00A265E4" w:rsidP="007476C6">
      <w:pPr>
        <w:ind w:left="426" w:right="-755" w:hanging="1986"/>
        <w:rPr>
          <w:b/>
          <w:bCs/>
        </w:rPr>
      </w:pPr>
    </w:p>
    <w:p w14:paraId="55BCC4DA" w14:textId="45D8C4DF" w:rsidR="00A265E4" w:rsidRDefault="00A265E4" w:rsidP="007476C6">
      <w:pPr>
        <w:ind w:left="426" w:right="-755" w:hanging="1986"/>
        <w:rPr>
          <w:b/>
          <w:bCs/>
        </w:rPr>
      </w:pPr>
    </w:p>
    <w:p w14:paraId="28058B82" w14:textId="77C5D4A9" w:rsidR="00A265E4" w:rsidRDefault="00A265E4" w:rsidP="007476C6">
      <w:pPr>
        <w:ind w:left="426" w:right="-755" w:hanging="1986"/>
        <w:rPr>
          <w:b/>
          <w:bCs/>
        </w:rPr>
      </w:pPr>
    </w:p>
    <w:p w14:paraId="7B7C60CF" w14:textId="6D9AEA7F" w:rsidR="00A265E4" w:rsidRDefault="00A265E4" w:rsidP="007476C6">
      <w:pPr>
        <w:ind w:left="426" w:right="-755" w:hanging="1986"/>
        <w:rPr>
          <w:b/>
          <w:bCs/>
        </w:rPr>
      </w:pPr>
    </w:p>
    <w:p w14:paraId="6B22E95E" w14:textId="355FB642" w:rsidR="00A265E4" w:rsidRDefault="00A265E4" w:rsidP="007476C6">
      <w:pPr>
        <w:ind w:left="426" w:right="-755" w:hanging="1986"/>
        <w:rPr>
          <w:b/>
          <w:bCs/>
        </w:rPr>
      </w:pPr>
    </w:p>
    <w:p w14:paraId="33DFC63D" w14:textId="2AC4D7D8" w:rsidR="00A265E4" w:rsidRDefault="00A265E4" w:rsidP="007476C6">
      <w:pPr>
        <w:ind w:left="426" w:right="-755" w:hanging="1986"/>
        <w:rPr>
          <w:b/>
          <w:bCs/>
        </w:rPr>
      </w:pPr>
    </w:p>
    <w:p w14:paraId="5C995076" w14:textId="00B0944A" w:rsidR="00A265E4" w:rsidRDefault="00A265E4" w:rsidP="007476C6">
      <w:pPr>
        <w:ind w:left="426" w:right="-755" w:hanging="1986"/>
        <w:rPr>
          <w:b/>
          <w:bCs/>
        </w:rPr>
      </w:pPr>
    </w:p>
    <w:p w14:paraId="1135910F" w14:textId="4F0AAC70" w:rsidR="00A265E4" w:rsidRDefault="00A265E4" w:rsidP="007476C6">
      <w:pPr>
        <w:ind w:left="426" w:right="-755" w:hanging="1986"/>
        <w:rPr>
          <w:b/>
          <w:bCs/>
        </w:rPr>
      </w:pPr>
    </w:p>
    <w:p w14:paraId="67862EAC" w14:textId="21B966E2" w:rsidR="00A265E4" w:rsidRDefault="00A265E4" w:rsidP="007476C6">
      <w:pPr>
        <w:ind w:left="426" w:right="-755" w:hanging="1986"/>
        <w:rPr>
          <w:b/>
          <w:bCs/>
        </w:rPr>
      </w:pPr>
    </w:p>
    <w:p w14:paraId="60ACC33E" w14:textId="5ECB04E0" w:rsidR="00A265E4" w:rsidRDefault="00A265E4" w:rsidP="007476C6">
      <w:pPr>
        <w:ind w:left="426" w:right="-755" w:hanging="1986"/>
        <w:rPr>
          <w:b/>
          <w:bCs/>
        </w:rPr>
      </w:pPr>
    </w:p>
    <w:p w14:paraId="2D870009" w14:textId="2F191A02" w:rsidR="00A265E4" w:rsidRDefault="00A265E4" w:rsidP="007476C6">
      <w:pPr>
        <w:ind w:left="426" w:right="-755" w:hanging="1986"/>
        <w:rPr>
          <w:b/>
          <w:bCs/>
        </w:rPr>
      </w:pPr>
    </w:p>
    <w:p w14:paraId="7107962A" w14:textId="4B18C87C" w:rsidR="00A265E4" w:rsidRDefault="00A265E4" w:rsidP="007476C6">
      <w:pPr>
        <w:ind w:left="426" w:right="-755" w:hanging="1986"/>
        <w:rPr>
          <w:b/>
          <w:bCs/>
        </w:rPr>
      </w:pPr>
    </w:p>
    <w:p w14:paraId="10D02760" w14:textId="1C8337B0" w:rsidR="00A265E4" w:rsidRDefault="00A265E4" w:rsidP="007476C6">
      <w:pPr>
        <w:ind w:left="426" w:right="-755" w:hanging="1986"/>
        <w:rPr>
          <w:b/>
          <w:bCs/>
        </w:rPr>
      </w:pPr>
    </w:p>
    <w:p w14:paraId="70FC1C0C" w14:textId="12CCF2A5" w:rsidR="00A265E4" w:rsidRDefault="00A265E4" w:rsidP="009B60A7">
      <w:pPr>
        <w:ind w:left="426" w:right="707" w:hanging="1986"/>
        <w:rPr>
          <w:b/>
          <w:bCs/>
        </w:rPr>
      </w:pPr>
    </w:p>
    <w:p w14:paraId="0E3EB7D4" w14:textId="77777777" w:rsidR="0005019F" w:rsidRDefault="0005019F" w:rsidP="007476C6">
      <w:pPr>
        <w:ind w:left="426" w:right="-755" w:hanging="1986"/>
        <w:rPr>
          <w:b/>
          <w:bCs/>
        </w:rPr>
      </w:pPr>
    </w:p>
    <w:p w14:paraId="5B856833" w14:textId="27FB5893" w:rsidR="00A265E4" w:rsidRDefault="00A265E4" w:rsidP="007476C6">
      <w:pPr>
        <w:ind w:left="426" w:right="-755" w:hanging="1986"/>
        <w:rPr>
          <w:b/>
          <w:bCs/>
        </w:rPr>
      </w:pPr>
    </w:p>
    <w:p w14:paraId="7081D664" w14:textId="400AB61C" w:rsidR="00A265E4" w:rsidRDefault="00A265E4" w:rsidP="007476C6">
      <w:pPr>
        <w:ind w:left="426" w:right="-755" w:hanging="1986"/>
        <w:rPr>
          <w:b/>
          <w:bCs/>
        </w:rPr>
      </w:pPr>
    </w:p>
    <w:p w14:paraId="75F92CB5" w14:textId="77777777" w:rsidR="00A265E4" w:rsidRDefault="00A265E4" w:rsidP="007476C6">
      <w:pPr>
        <w:ind w:left="426" w:right="-755" w:hanging="1986"/>
        <w:rPr>
          <w:b/>
          <w:bCs/>
        </w:rPr>
      </w:pPr>
    </w:p>
    <w:p w14:paraId="1EA0165F" w14:textId="7E86FA1F" w:rsidR="00853ADE" w:rsidRDefault="00853ADE" w:rsidP="007476C6">
      <w:pPr>
        <w:ind w:left="426" w:right="-755" w:hanging="1986"/>
        <w:rPr>
          <w:b/>
          <w:bCs/>
        </w:rPr>
      </w:pPr>
    </w:p>
    <w:sectPr w:rsidR="00853ADE" w:rsidSect="0011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714D" w14:textId="77777777" w:rsidR="00B0439E" w:rsidRDefault="00B0439E" w:rsidP="00626819">
      <w:r>
        <w:separator/>
      </w:r>
    </w:p>
  </w:endnote>
  <w:endnote w:type="continuationSeparator" w:id="0">
    <w:p w14:paraId="0DBB14FB" w14:textId="77777777" w:rsidR="00B0439E" w:rsidRDefault="00B0439E" w:rsidP="0062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A7C3" w14:textId="77777777" w:rsidR="00626819" w:rsidRDefault="0062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EF4E" w14:textId="77777777" w:rsidR="00626819" w:rsidRDefault="00626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771E" w14:textId="77777777" w:rsidR="00626819" w:rsidRDefault="0062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E5DCB" w14:textId="77777777" w:rsidR="00B0439E" w:rsidRDefault="00B0439E" w:rsidP="00626819">
      <w:r>
        <w:separator/>
      </w:r>
    </w:p>
  </w:footnote>
  <w:footnote w:type="continuationSeparator" w:id="0">
    <w:p w14:paraId="56DE7A04" w14:textId="77777777" w:rsidR="00B0439E" w:rsidRDefault="00B0439E" w:rsidP="0062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3CA8" w14:textId="7A97B3D4" w:rsidR="00626819" w:rsidRDefault="0062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B8BCD" w14:textId="28DAC4A7" w:rsidR="00626819" w:rsidRDefault="00626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6DC5" w14:textId="59A06D8E" w:rsidR="00626819" w:rsidRDefault="0062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A82"/>
    <w:multiLevelType w:val="hybridMultilevel"/>
    <w:tmpl w:val="141E37EC"/>
    <w:lvl w:ilvl="0" w:tplc="DF6E0968">
      <w:start w:val="1"/>
      <w:numFmt w:val="lowerLetter"/>
      <w:lvlText w:val="%1."/>
      <w:lvlJc w:val="left"/>
      <w:pPr>
        <w:ind w:left="-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7" w:hanging="360"/>
      </w:pPr>
    </w:lvl>
    <w:lvl w:ilvl="2" w:tplc="0809001B" w:tentative="1">
      <w:start w:val="1"/>
      <w:numFmt w:val="lowerRoman"/>
      <w:lvlText w:val="%3."/>
      <w:lvlJc w:val="right"/>
      <w:pPr>
        <w:ind w:left="1257" w:hanging="180"/>
      </w:pPr>
    </w:lvl>
    <w:lvl w:ilvl="3" w:tplc="0809000F" w:tentative="1">
      <w:start w:val="1"/>
      <w:numFmt w:val="decimal"/>
      <w:lvlText w:val="%4."/>
      <w:lvlJc w:val="left"/>
      <w:pPr>
        <w:ind w:left="1977" w:hanging="360"/>
      </w:pPr>
    </w:lvl>
    <w:lvl w:ilvl="4" w:tplc="08090019" w:tentative="1">
      <w:start w:val="1"/>
      <w:numFmt w:val="lowerLetter"/>
      <w:lvlText w:val="%5."/>
      <w:lvlJc w:val="left"/>
      <w:pPr>
        <w:ind w:left="2697" w:hanging="360"/>
      </w:pPr>
    </w:lvl>
    <w:lvl w:ilvl="5" w:tplc="0809001B" w:tentative="1">
      <w:start w:val="1"/>
      <w:numFmt w:val="lowerRoman"/>
      <w:lvlText w:val="%6."/>
      <w:lvlJc w:val="right"/>
      <w:pPr>
        <w:ind w:left="3417" w:hanging="180"/>
      </w:pPr>
    </w:lvl>
    <w:lvl w:ilvl="6" w:tplc="0809000F" w:tentative="1">
      <w:start w:val="1"/>
      <w:numFmt w:val="decimal"/>
      <w:lvlText w:val="%7."/>
      <w:lvlJc w:val="left"/>
      <w:pPr>
        <w:ind w:left="4137" w:hanging="360"/>
      </w:pPr>
    </w:lvl>
    <w:lvl w:ilvl="7" w:tplc="08090019" w:tentative="1">
      <w:start w:val="1"/>
      <w:numFmt w:val="lowerLetter"/>
      <w:lvlText w:val="%8."/>
      <w:lvlJc w:val="left"/>
      <w:pPr>
        <w:ind w:left="4857" w:hanging="360"/>
      </w:pPr>
    </w:lvl>
    <w:lvl w:ilvl="8" w:tplc="080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855AC6"/>
    <w:multiLevelType w:val="hybridMultilevel"/>
    <w:tmpl w:val="02BC4384"/>
    <w:lvl w:ilvl="0" w:tplc="0FCA0E40">
      <w:start w:val="1"/>
      <w:numFmt w:val="decimal"/>
      <w:lvlText w:val="%1."/>
      <w:lvlJc w:val="left"/>
      <w:pPr>
        <w:ind w:left="-724" w:hanging="41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E593A9E"/>
    <w:multiLevelType w:val="hybridMultilevel"/>
    <w:tmpl w:val="C91AA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4CAF"/>
    <w:multiLevelType w:val="hybridMultilevel"/>
    <w:tmpl w:val="47E0B0E2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58C4F42"/>
    <w:multiLevelType w:val="hybridMultilevel"/>
    <w:tmpl w:val="C546C0D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46B24CB4"/>
    <w:multiLevelType w:val="hybridMultilevel"/>
    <w:tmpl w:val="A7E0D1B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85F09AE"/>
    <w:multiLevelType w:val="hybridMultilevel"/>
    <w:tmpl w:val="10D2B26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5CEC010D"/>
    <w:multiLevelType w:val="hybridMultilevel"/>
    <w:tmpl w:val="E50C7D42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699F3B54"/>
    <w:multiLevelType w:val="hybridMultilevel"/>
    <w:tmpl w:val="84508558"/>
    <w:lvl w:ilvl="0" w:tplc="18B40D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743FA"/>
    <w:multiLevelType w:val="hybridMultilevel"/>
    <w:tmpl w:val="EF6ED3F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 w16cid:durableId="47464390">
    <w:abstractNumId w:val="2"/>
  </w:num>
  <w:num w:numId="2" w16cid:durableId="719522768">
    <w:abstractNumId w:val="8"/>
  </w:num>
  <w:num w:numId="3" w16cid:durableId="203366456">
    <w:abstractNumId w:val="6"/>
  </w:num>
  <w:num w:numId="4" w16cid:durableId="1831172702">
    <w:abstractNumId w:val="5"/>
  </w:num>
  <w:num w:numId="5" w16cid:durableId="791629434">
    <w:abstractNumId w:val="3"/>
  </w:num>
  <w:num w:numId="6" w16cid:durableId="1085421975">
    <w:abstractNumId w:val="9"/>
  </w:num>
  <w:num w:numId="7" w16cid:durableId="878125242">
    <w:abstractNumId w:val="1"/>
  </w:num>
  <w:num w:numId="8" w16cid:durableId="650182938">
    <w:abstractNumId w:val="1"/>
  </w:num>
  <w:num w:numId="9" w16cid:durableId="1752191764">
    <w:abstractNumId w:val="1"/>
  </w:num>
  <w:num w:numId="10" w16cid:durableId="1622302182">
    <w:abstractNumId w:val="1"/>
  </w:num>
  <w:num w:numId="11" w16cid:durableId="1465007343">
    <w:abstractNumId w:val="1"/>
  </w:num>
  <w:num w:numId="12" w16cid:durableId="388916411">
    <w:abstractNumId w:val="1"/>
  </w:num>
  <w:num w:numId="13" w16cid:durableId="481966145">
    <w:abstractNumId w:val="1"/>
  </w:num>
  <w:num w:numId="14" w16cid:durableId="1537810280">
    <w:abstractNumId w:val="1"/>
  </w:num>
  <w:num w:numId="15" w16cid:durableId="151796173">
    <w:abstractNumId w:val="1"/>
  </w:num>
  <w:num w:numId="16" w16cid:durableId="293298425">
    <w:abstractNumId w:val="1"/>
  </w:num>
  <w:num w:numId="17" w16cid:durableId="936980482">
    <w:abstractNumId w:val="10"/>
  </w:num>
  <w:num w:numId="18" w16cid:durableId="2064255504">
    <w:abstractNumId w:val="4"/>
  </w:num>
  <w:num w:numId="19" w16cid:durableId="1688943228">
    <w:abstractNumId w:val="0"/>
  </w:num>
  <w:num w:numId="20" w16cid:durableId="103870256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1E"/>
    <w:rsid w:val="00000F52"/>
    <w:rsid w:val="0000409A"/>
    <w:rsid w:val="000043F9"/>
    <w:rsid w:val="0000502C"/>
    <w:rsid w:val="000064BB"/>
    <w:rsid w:val="0000724A"/>
    <w:rsid w:val="0001008E"/>
    <w:rsid w:val="00010CAE"/>
    <w:rsid w:val="00010E46"/>
    <w:rsid w:val="00013E73"/>
    <w:rsid w:val="00017AE5"/>
    <w:rsid w:val="000216BC"/>
    <w:rsid w:val="00025F99"/>
    <w:rsid w:val="0002629F"/>
    <w:rsid w:val="00027DCA"/>
    <w:rsid w:val="00030A95"/>
    <w:rsid w:val="00031E18"/>
    <w:rsid w:val="00031E82"/>
    <w:rsid w:val="00035282"/>
    <w:rsid w:val="00041CC9"/>
    <w:rsid w:val="000422FA"/>
    <w:rsid w:val="00043A5D"/>
    <w:rsid w:val="00044693"/>
    <w:rsid w:val="000458EE"/>
    <w:rsid w:val="00045DCE"/>
    <w:rsid w:val="00046408"/>
    <w:rsid w:val="00047048"/>
    <w:rsid w:val="0005019F"/>
    <w:rsid w:val="00050A44"/>
    <w:rsid w:val="0005203A"/>
    <w:rsid w:val="000538D6"/>
    <w:rsid w:val="00055772"/>
    <w:rsid w:val="00055CB5"/>
    <w:rsid w:val="00060013"/>
    <w:rsid w:val="00061E23"/>
    <w:rsid w:val="00064669"/>
    <w:rsid w:val="0006496E"/>
    <w:rsid w:val="00064C41"/>
    <w:rsid w:val="000654BB"/>
    <w:rsid w:val="00065978"/>
    <w:rsid w:val="0006683B"/>
    <w:rsid w:val="00067AE9"/>
    <w:rsid w:val="0007260C"/>
    <w:rsid w:val="00073618"/>
    <w:rsid w:val="00073A01"/>
    <w:rsid w:val="00074199"/>
    <w:rsid w:val="00075B9D"/>
    <w:rsid w:val="00076443"/>
    <w:rsid w:val="00077AEC"/>
    <w:rsid w:val="00080D48"/>
    <w:rsid w:val="000833FA"/>
    <w:rsid w:val="00083756"/>
    <w:rsid w:val="00085CB2"/>
    <w:rsid w:val="0008617B"/>
    <w:rsid w:val="000863E3"/>
    <w:rsid w:val="0008678B"/>
    <w:rsid w:val="00087A6D"/>
    <w:rsid w:val="0009471A"/>
    <w:rsid w:val="00094C39"/>
    <w:rsid w:val="00094E40"/>
    <w:rsid w:val="00095000"/>
    <w:rsid w:val="000965B7"/>
    <w:rsid w:val="000A158F"/>
    <w:rsid w:val="000A184D"/>
    <w:rsid w:val="000A1C7D"/>
    <w:rsid w:val="000A28E5"/>
    <w:rsid w:val="000A38BD"/>
    <w:rsid w:val="000A6110"/>
    <w:rsid w:val="000A78DB"/>
    <w:rsid w:val="000A7944"/>
    <w:rsid w:val="000B089D"/>
    <w:rsid w:val="000B1596"/>
    <w:rsid w:val="000B2251"/>
    <w:rsid w:val="000B241A"/>
    <w:rsid w:val="000B4850"/>
    <w:rsid w:val="000C2A64"/>
    <w:rsid w:val="000C3B9F"/>
    <w:rsid w:val="000C3F01"/>
    <w:rsid w:val="000C40D8"/>
    <w:rsid w:val="000C4323"/>
    <w:rsid w:val="000C514C"/>
    <w:rsid w:val="000C59F8"/>
    <w:rsid w:val="000C5EBA"/>
    <w:rsid w:val="000C6FAA"/>
    <w:rsid w:val="000D0B1B"/>
    <w:rsid w:val="000D3FB6"/>
    <w:rsid w:val="000D4141"/>
    <w:rsid w:val="000D53B8"/>
    <w:rsid w:val="000D724C"/>
    <w:rsid w:val="000D7417"/>
    <w:rsid w:val="000D7566"/>
    <w:rsid w:val="000E0394"/>
    <w:rsid w:val="000E0B85"/>
    <w:rsid w:val="000E0F7F"/>
    <w:rsid w:val="000E1441"/>
    <w:rsid w:val="000E2B9D"/>
    <w:rsid w:val="000E2E51"/>
    <w:rsid w:val="000E4E98"/>
    <w:rsid w:val="000E64D2"/>
    <w:rsid w:val="000E65CB"/>
    <w:rsid w:val="000F03DB"/>
    <w:rsid w:val="000F2CC9"/>
    <w:rsid w:val="000F33BC"/>
    <w:rsid w:val="000F384F"/>
    <w:rsid w:val="000F59D0"/>
    <w:rsid w:val="000F6025"/>
    <w:rsid w:val="000F6C81"/>
    <w:rsid w:val="000F739A"/>
    <w:rsid w:val="001021DC"/>
    <w:rsid w:val="00102C28"/>
    <w:rsid w:val="00103194"/>
    <w:rsid w:val="00105386"/>
    <w:rsid w:val="00106B49"/>
    <w:rsid w:val="00106BD7"/>
    <w:rsid w:val="001070EE"/>
    <w:rsid w:val="001100F8"/>
    <w:rsid w:val="00110813"/>
    <w:rsid w:val="00112A28"/>
    <w:rsid w:val="0011332E"/>
    <w:rsid w:val="00115043"/>
    <w:rsid w:val="00115527"/>
    <w:rsid w:val="00120D40"/>
    <w:rsid w:val="00124151"/>
    <w:rsid w:val="00124FEC"/>
    <w:rsid w:val="00125242"/>
    <w:rsid w:val="00125F2F"/>
    <w:rsid w:val="0012638E"/>
    <w:rsid w:val="00132273"/>
    <w:rsid w:val="001325A1"/>
    <w:rsid w:val="00132BFE"/>
    <w:rsid w:val="001332B9"/>
    <w:rsid w:val="00133ECA"/>
    <w:rsid w:val="00134E6C"/>
    <w:rsid w:val="001418C1"/>
    <w:rsid w:val="00141A14"/>
    <w:rsid w:val="00142022"/>
    <w:rsid w:val="00142548"/>
    <w:rsid w:val="001475E0"/>
    <w:rsid w:val="00150E8E"/>
    <w:rsid w:val="001511FE"/>
    <w:rsid w:val="00154293"/>
    <w:rsid w:val="00154867"/>
    <w:rsid w:val="001571B8"/>
    <w:rsid w:val="00157A3B"/>
    <w:rsid w:val="001608F7"/>
    <w:rsid w:val="001615D1"/>
    <w:rsid w:val="001645E5"/>
    <w:rsid w:val="00164670"/>
    <w:rsid w:val="00165AE3"/>
    <w:rsid w:val="00166967"/>
    <w:rsid w:val="0017201B"/>
    <w:rsid w:val="00176184"/>
    <w:rsid w:val="0017669C"/>
    <w:rsid w:val="0017684C"/>
    <w:rsid w:val="00181688"/>
    <w:rsid w:val="0018257E"/>
    <w:rsid w:val="001837B1"/>
    <w:rsid w:val="00183DC1"/>
    <w:rsid w:val="00184296"/>
    <w:rsid w:val="0018758A"/>
    <w:rsid w:val="001907D2"/>
    <w:rsid w:val="00193C1F"/>
    <w:rsid w:val="00193EDA"/>
    <w:rsid w:val="00195446"/>
    <w:rsid w:val="00196FD1"/>
    <w:rsid w:val="00197C70"/>
    <w:rsid w:val="001A19FC"/>
    <w:rsid w:val="001A2D64"/>
    <w:rsid w:val="001A33F4"/>
    <w:rsid w:val="001A3C44"/>
    <w:rsid w:val="001A550B"/>
    <w:rsid w:val="001A575C"/>
    <w:rsid w:val="001A7050"/>
    <w:rsid w:val="001A7470"/>
    <w:rsid w:val="001A7F83"/>
    <w:rsid w:val="001B0328"/>
    <w:rsid w:val="001B049A"/>
    <w:rsid w:val="001B1697"/>
    <w:rsid w:val="001B20F4"/>
    <w:rsid w:val="001B247D"/>
    <w:rsid w:val="001B66B3"/>
    <w:rsid w:val="001C0B42"/>
    <w:rsid w:val="001C1FEA"/>
    <w:rsid w:val="001C235D"/>
    <w:rsid w:val="001C4D07"/>
    <w:rsid w:val="001C5550"/>
    <w:rsid w:val="001C671F"/>
    <w:rsid w:val="001C783F"/>
    <w:rsid w:val="001C7F95"/>
    <w:rsid w:val="001D0656"/>
    <w:rsid w:val="001D24C0"/>
    <w:rsid w:val="001D2604"/>
    <w:rsid w:val="001D2984"/>
    <w:rsid w:val="001D6048"/>
    <w:rsid w:val="001D60E7"/>
    <w:rsid w:val="001E16B6"/>
    <w:rsid w:val="001E1BFC"/>
    <w:rsid w:val="001E22BB"/>
    <w:rsid w:val="001E313A"/>
    <w:rsid w:val="001E5219"/>
    <w:rsid w:val="001E55E4"/>
    <w:rsid w:val="001E69E8"/>
    <w:rsid w:val="001E6D4E"/>
    <w:rsid w:val="001F1907"/>
    <w:rsid w:val="001F1D1A"/>
    <w:rsid w:val="001F2221"/>
    <w:rsid w:val="001F2B13"/>
    <w:rsid w:val="001F2F20"/>
    <w:rsid w:val="001F3128"/>
    <w:rsid w:val="001F523C"/>
    <w:rsid w:val="001F54CC"/>
    <w:rsid w:val="001F635E"/>
    <w:rsid w:val="0020184D"/>
    <w:rsid w:val="00201E0C"/>
    <w:rsid w:val="00202C39"/>
    <w:rsid w:val="00206340"/>
    <w:rsid w:val="00206AFA"/>
    <w:rsid w:val="00206D8F"/>
    <w:rsid w:val="00210617"/>
    <w:rsid w:val="00210B13"/>
    <w:rsid w:val="00210BCA"/>
    <w:rsid w:val="00211752"/>
    <w:rsid w:val="002150DA"/>
    <w:rsid w:val="002167AF"/>
    <w:rsid w:val="00216DA1"/>
    <w:rsid w:val="002228AA"/>
    <w:rsid w:val="00224EA2"/>
    <w:rsid w:val="00226740"/>
    <w:rsid w:val="00226BF8"/>
    <w:rsid w:val="00226F31"/>
    <w:rsid w:val="00232EFC"/>
    <w:rsid w:val="00233985"/>
    <w:rsid w:val="002367B9"/>
    <w:rsid w:val="0023688B"/>
    <w:rsid w:val="00237606"/>
    <w:rsid w:val="00237AE2"/>
    <w:rsid w:val="00237EAF"/>
    <w:rsid w:val="00241F46"/>
    <w:rsid w:val="002430B5"/>
    <w:rsid w:val="00247352"/>
    <w:rsid w:val="00251F36"/>
    <w:rsid w:val="00252752"/>
    <w:rsid w:val="00255F36"/>
    <w:rsid w:val="002571FC"/>
    <w:rsid w:val="00260C10"/>
    <w:rsid w:val="002613D6"/>
    <w:rsid w:val="00261DAE"/>
    <w:rsid w:val="002632E5"/>
    <w:rsid w:val="002641BB"/>
    <w:rsid w:val="0027121F"/>
    <w:rsid w:val="0027302B"/>
    <w:rsid w:val="002746F4"/>
    <w:rsid w:val="0027732F"/>
    <w:rsid w:val="002849C9"/>
    <w:rsid w:val="002859D2"/>
    <w:rsid w:val="00285BB7"/>
    <w:rsid w:val="00286AF4"/>
    <w:rsid w:val="00286B5E"/>
    <w:rsid w:val="00291B61"/>
    <w:rsid w:val="0029281F"/>
    <w:rsid w:val="002950CC"/>
    <w:rsid w:val="00297AE2"/>
    <w:rsid w:val="002A1917"/>
    <w:rsid w:val="002A19D4"/>
    <w:rsid w:val="002A2B2F"/>
    <w:rsid w:val="002A2B94"/>
    <w:rsid w:val="002A30FC"/>
    <w:rsid w:val="002A3EB9"/>
    <w:rsid w:val="002A5D60"/>
    <w:rsid w:val="002A5FE5"/>
    <w:rsid w:val="002A6AB8"/>
    <w:rsid w:val="002A6F60"/>
    <w:rsid w:val="002B1051"/>
    <w:rsid w:val="002B183A"/>
    <w:rsid w:val="002B5866"/>
    <w:rsid w:val="002C3375"/>
    <w:rsid w:val="002C46E0"/>
    <w:rsid w:val="002C4D90"/>
    <w:rsid w:val="002D07D4"/>
    <w:rsid w:val="002D1EEA"/>
    <w:rsid w:val="002D23C8"/>
    <w:rsid w:val="002D28AC"/>
    <w:rsid w:val="002D2A8F"/>
    <w:rsid w:val="002D35F5"/>
    <w:rsid w:val="002D565E"/>
    <w:rsid w:val="002E0507"/>
    <w:rsid w:val="002E0CA7"/>
    <w:rsid w:val="002E21C5"/>
    <w:rsid w:val="002E2537"/>
    <w:rsid w:val="002E2C7F"/>
    <w:rsid w:val="002E31AC"/>
    <w:rsid w:val="002E33A7"/>
    <w:rsid w:val="002E665C"/>
    <w:rsid w:val="002E71DF"/>
    <w:rsid w:val="002E7986"/>
    <w:rsid w:val="002F07DD"/>
    <w:rsid w:val="002F1065"/>
    <w:rsid w:val="002F1238"/>
    <w:rsid w:val="002F2B4D"/>
    <w:rsid w:val="002F70E9"/>
    <w:rsid w:val="002F7331"/>
    <w:rsid w:val="0030096E"/>
    <w:rsid w:val="00300C34"/>
    <w:rsid w:val="00300D8E"/>
    <w:rsid w:val="00300E4F"/>
    <w:rsid w:val="0030182B"/>
    <w:rsid w:val="00301CE2"/>
    <w:rsid w:val="00303C54"/>
    <w:rsid w:val="00304A58"/>
    <w:rsid w:val="00304DF1"/>
    <w:rsid w:val="00305FF2"/>
    <w:rsid w:val="0031091C"/>
    <w:rsid w:val="0031263C"/>
    <w:rsid w:val="00312CF0"/>
    <w:rsid w:val="0031388C"/>
    <w:rsid w:val="00314F5F"/>
    <w:rsid w:val="00315EE7"/>
    <w:rsid w:val="00322C56"/>
    <w:rsid w:val="00322C88"/>
    <w:rsid w:val="00323B35"/>
    <w:rsid w:val="00325784"/>
    <w:rsid w:val="00326378"/>
    <w:rsid w:val="0032660A"/>
    <w:rsid w:val="00327CB5"/>
    <w:rsid w:val="0033089B"/>
    <w:rsid w:val="00331296"/>
    <w:rsid w:val="00331712"/>
    <w:rsid w:val="00331CAB"/>
    <w:rsid w:val="00337B73"/>
    <w:rsid w:val="0034044D"/>
    <w:rsid w:val="00346528"/>
    <w:rsid w:val="00352891"/>
    <w:rsid w:val="00354E2D"/>
    <w:rsid w:val="003559C3"/>
    <w:rsid w:val="0035613F"/>
    <w:rsid w:val="00356647"/>
    <w:rsid w:val="00357010"/>
    <w:rsid w:val="00357739"/>
    <w:rsid w:val="00360C14"/>
    <w:rsid w:val="0036165A"/>
    <w:rsid w:val="00362585"/>
    <w:rsid w:val="00363A57"/>
    <w:rsid w:val="003650FA"/>
    <w:rsid w:val="00366A0C"/>
    <w:rsid w:val="00370E5C"/>
    <w:rsid w:val="00372123"/>
    <w:rsid w:val="00372262"/>
    <w:rsid w:val="00372A9A"/>
    <w:rsid w:val="003754BA"/>
    <w:rsid w:val="00375CE3"/>
    <w:rsid w:val="00381090"/>
    <w:rsid w:val="00381AE9"/>
    <w:rsid w:val="00382970"/>
    <w:rsid w:val="00383E4F"/>
    <w:rsid w:val="003866F7"/>
    <w:rsid w:val="00390910"/>
    <w:rsid w:val="0039096D"/>
    <w:rsid w:val="0039146E"/>
    <w:rsid w:val="00392604"/>
    <w:rsid w:val="00393DDC"/>
    <w:rsid w:val="00397027"/>
    <w:rsid w:val="003971B9"/>
    <w:rsid w:val="003974F0"/>
    <w:rsid w:val="00397570"/>
    <w:rsid w:val="003979E3"/>
    <w:rsid w:val="003A079F"/>
    <w:rsid w:val="003A0BD0"/>
    <w:rsid w:val="003A0D5A"/>
    <w:rsid w:val="003A1D62"/>
    <w:rsid w:val="003A4967"/>
    <w:rsid w:val="003A4BF2"/>
    <w:rsid w:val="003A4DDF"/>
    <w:rsid w:val="003A5765"/>
    <w:rsid w:val="003A615F"/>
    <w:rsid w:val="003A7CE1"/>
    <w:rsid w:val="003B497D"/>
    <w:rsid w:val="003B54AD"/>
    <w:rsid w:val="003B7D02"/>
    <w:rsid w:val="003C055D"/>
    <w:rsid w:val="003C05A8"/>
    <w:rsid w:val="003C0735"/>
    <w:rsid w:val="003C2219"/>
    <w:rsid w:val="003C24FE"/>
    <w:rsid w:val="003D2273"/>
    <w:rsid w:val="003D2880"/>
    <w:rsid w:val="003D47ED"/>
    <w:rsid w:val="003D5E8E"/>
    <w:rsid w:val="003D6632"/>
    <w:rsid w:val="003D7A63"/>
    <w:rsid w:val="003E052E"/>
    <w:rsid w:val="003E09E3"/>
    <w:rsid w:val="003E0D57"/>
    <w:rsid w:val="003E11EE"/>
    <w:rsid w:val="003E2081"/>
    <w:rsid w:val="003E2618"/>
    <w:rsid w:val="003E2EA2"/>
    <w:rsid w:val="003E2EB8"/>
    <w:rsid w:val="003E7921"/>
    <w:rsid w:val="003E7A7C"/>
    <w:rsid w:val="003E7C1E"/>
    <w:rsid w:val="003F3D82"/>
    <w:rsid w:val="003F5022"/>
    <w:rsid w:val="003F621F"/>
    <w:rsid w:val="003F6663"/>
    <w:rsid w:val="003F6AD6"/>
    <w:rsid w:val="003F6F8B"/>
    <w:rsid w:val="004008F8"/>
    <w:rsid w:val="00400FC8"/>
    <w:rsid w:val="00401CEF"/>
    <w:rsid w:val="0040334D"/>
    <w:rsid w:val="004055D1"/>
    <w:rsid w:val="00405B36"/>
    <w:rsid w:val="0040705E"/>
    <w:rsid w:val="00407218"/>
    <w:rsid w:val="00410056"/>
    <w:rsid w:val="00412682"/>
    <w:rsid w:val="0041278D"/>
    <w:rsid w:val="00413F1C"/>
    <w:rsid w:val="00414A6F"/>
    <w:rsid w:val="0042195A"/>
    <w:rsid w:val="004264DF"/>
    <w:rsid w:val="004271FC"/>
    <w:rsid w:val="00427A46"/>
    <w:rsid w:val="0043266B"/>
    <w:rsid w:val="00432672"/>
    <w:rsid w:val="004331A5"/>
    <w:rsid w:val="004332CB"/>
    <w:rsid w:val="00433D7F"/>
    <w:rsid w:val="00434304"/>
    <w:rsid w:val="00435886"/>
    <w:rsid w:val="0043634C"/>
    <w:rsid w:val="0044053A"/>
    <w:rsid w:val="00446048"/>
    <w:rsid w:val="004464CB"/>
    <w:rsid w:val="00451D52"/>
    <w:rsid w:val="00456580"/>
    <w:rsid w:val="00461805"/>
    <w:rsid w:val="00462F18"/>
    <w:rsid w:val="00464059"/>
    <w:rsid w:val="00464489"/>
    <w:rsid w:val="00465EDA"/>
    <w:rsid w:val="004676B7"/>
    <w:rsid w:val="00467C62"/>
    <w:rsid w:val="004704EA"/>
    <w:rsid w:val="00473D34"/>
    <w:rsid w:val="004770AC"/>
    <w:rsid w:val="004826C1"/>
    <w:rsid w:val="00483D38"/>
    <w:rsid w:val="00485459"/>
    <w:rsid w:val="00486B41"/>
    <w:rsid w:val="00490F91"/>
    <w:rsid w:val="00491C75"/>
    <w:rsid w:val="00491EBF"/>
    <w:rsid w:val="00492FEB"/>
    <w:rsid w:val="004936F7"/>
    <w:rsid w:val="004940EE"/>
    <w:rsid w:val="00495C20"/>
    <w:rsid w:val="00496A41"/>
    <w:rsid w:val="00496C7A"/>
    <w:rsid w:val="0049735A"/>
    <w:rsid w:val="004975C1"/>
    <w:rsid w:val="00497B36"/>
    <w:rsid w:val="004A1D76"/>
    <w:rsid w:val="004A2824"/>
    <w:rsid w:val="004A56BB"/>
    <w:rsid w:val="004A75D9"/>
    <w:rsid w:val="004B0C49"/>
    <w:rsid w:val="004B0DFF"/>
    <w:rsid w:val="004B5CC7"/>
    <w:rsid w:val="004B5E09"/>
    <w:rsid w:val="004B5FD7"/>
    <w:rsid w:val="004C11B8"/>
    <w:rsid w:val="004C1556"/>
    <w:rsid w:val="004C1FA7"/>
    <w:rsid w:val="004C2736"/>
    <w:rsid w:val="004C50FF"/>
    <w:rsid w:val="004C657E"/>
    <w:rsid w:val="004C6B33"/>
    <w:rsid w:val="004D103C"/>
    <w:rsid w:val="004D21E4"/>
    <w:rsid w:val="004D2501"/>
    <w:rsid w:val="004D322D"/>
    <w:rsid w:val="004D46AD"/>
    <w:rsid w:val="004D4923"/>
    <w:rsid w:val="004E29E8"/>
    <w:rsid w:val="004E3E11"/>
    <w:rsid w:val="004E4192"/>
    <w:rsid w:val="004E6762"/>
    <w:rsid w:val="004E6D53"/>
    <w:rsid w:val="004E710D"/>
    <w:rsid w:val="004E760D"/>
    <w:rsid w:val="004E7D6C"/>
    <w:rsid w:val="004F0FC7"/>
    <w:rsid w:val="004F13C0"/>
    <w:rsid w:val="004F4474"/>
    <w:rsid w:val="004F6A55"/>
    <w:rsid w:val="005004E7"/>
    <w:rsid w:val="00503698"/>
    <w:rsid w:val="00505308"/>
    <w:rsid w:val="0050672B"/>
    <w:rsid w:val="005069B8"/>
    <w:rsid w:val="00507884"/>
    <w:rsid w:val="00507998"/>
    <w:rsid w:val="005104B8"/>
    <w:rsid w:val="00510E9F"/>
    <w:rsid w:val="00511156"/>
    <w:rsid w:val="00511BA0"/>
    <w:rsid w:val="005129BF"/>
    <w:rsid w:val="00512E97"/>
    <w:rsid w:val="00512FF4"/>
    <w:rsid w:val="00516877"/>
    <w:rsid w:val="0052233D"/>
    <w:rsid w:val="005239E5"/>
    <w:rsid w:val="00523ABA"/>
    <w:rsid w:val="00523FA2"/>
    <w:rsid w:val="005248B0"/>
    <w:rsid w:val="00525373"/>
    <w:rsid w:val="0052651E"/>
    <w:rsid w:val="005269A7"/>
    <w:rsid w:val="005302BC"/>
    <w:rsid w:val="00532278"/>
    <w:rsid w:val="0053286E"/>
    <w:rsid w:val="00535795"/>
    <w:rsid w:val="00536C53"/>
    <w:rsid w:val="005376A1"/>
    <w:rsid w:val="00537E48"/>
    <w:rsid w:val="005401E4"/>
    <w:rsid w:val="00540D92"/>
    <w:rsid w:val="005423E8"/>
    <w:rsid w:val="00543F1D"/>
    <w:rsid w:val="005449E2"/>
    <w:rsid w:val="00547BFC"/>
    <w:rsid w:val="005511F8"/>
    <w:rsid w:val="005514CD"/>
    <w:rsid w:val="005524F9"/>
    <w:rsid w:val="00552F65"/>
    <w:rsid w:val="00557BBC"/>
    <w:rsid w:val="00557CA4"/>
    <w:rsid w:val="00557D06"/>
    <w:rsid w:val="0056388D"/>
    <w:rsid w:val="00565722"/>
    <w:rsid w:val="005657CB"/>
    <w:rsid w:val="00566A80"/>
    <w:rsid w:val="0057101C"/>
    <w:rsid w:val="0057238E"/>
    <w:rsid w:val="00575C56"/>
    <w:rsid w:val="00576220"/>
    <w:rsid w:val="0058125A"/>
    <w:rsid w:val="005812EC"/>
    <w:rsid w:val="00581C50"/>
    <w:rsid w:val="005841AB"/>
    <w:rsid w:val="005854EE"/>
    <w:rsid w:val="005858F8"/>
    <w:rsid w:val="00585D1A"/>
    <w:rsid w:val="00585EDE"/>
    <w:rsid w:val="00585EE4"/>
    <w:rsid w:val="00586B54"/>
    <w:rsid w:val="00590286"/>
    <w:rsid w:val="00596E1F"/>
    <w:rsid w:val="005A05F2"/>
    <w:rsid w:val="005A1015"/>
    <w:rsid w:val="005A1087"/>
    <w:rsid w:val="005A1E53"/>
    <w:rsid w:val="005A21AD"/>
    <w:rsid w:val="005A3100"/>
    <w:rsid w:val="005A488C"/>
    <w:rsid w:val="005A73F2"/>
    <w:rsid w:val="005A79A0"/>
    <w:rsid w:val="005A7F80"/>
    <w:rsid w:val="005B1788"/>
    <w:rsid w:val="005B1CA5"/>
    <w:rsid w:val="005B3BC9"/>
    <w:rsid w:val="005B3CC7"/>
    <w:rsid w:val="005B3CEC"/>
    <w:rsid w:val="005B6839"/>
    <w:rsid w:val="005C01C0"/>
    <w:rsid w:val="005C0831"/>
    <w:rsid w:val="005C15A9"/>
    <w:rsid w:val="005C53ED"/>
    <w:rsid w:val="005C7BED"/>
    <w:rsid w:val="005D0D72"/>
    <w:rsid w:val="005D511B"/>
    <w:rsid w:val="005D571C"/>
    <w:rsid w:val="005E0C58"/>
    <w:rsid w:val="005E2AB2"/>
    <w:rsid w:val="005E2CDA"/>
    <w:rsid w:val="005E318F"/>
    <w:rsid w:val="005E39C2"/>
    <w:rsid w:val="005E5B34"/>
    <w:rsid w:val="005F0E16"/>
    <w:rsid w:val="005F4A50"/>
    <w:rsid w:val="005F53AA"/>
    <w:rsid w:val="005F714C"/>
    <w:rsid w:val="005F7168"/>
    <w:rsid w:val="00600D39"/>
    <w:rsid w:val="006029CA"/>
    <w:rsid w:val="00603C3A"/>
    <w:rsid w:val="00604BAE"/>
    <w:rsid w:val="0060747C"/>
    <w:rsid w:val="006111E1"/>
    <w:rsid w:val="00611F45"/>
    <w:rsid w:val="006147B4"/>
    <w:rsid w:val="006176FC"/>
    <w:rsid w:val="0062294D"/>
    <w:rsid w:val="00623896"/>
    <w:rsid w:val="00626355"/>
    <w:rsid w:val="00626819"/>
    <w:rsid w:val="00626ED8"/>
    <w:rsid w:val="00631D9A"/>
    <w:rsid w:val="006325BA"/>
    <w:rsid w:val="00633315"/>
    <w:rsid w:val="006347FD"/>
    <w:rsid w:val="00635E57"/>
    <w:rsid w:val="00636740"/>
    <w:rsid w:val="0063763C"/>
    <w:rsid w:val="006403AD"/>
    <w:rsid w:val="00646600"/>
    <w:rsid w:val="00646A2C"/>
    <w:rsid w:val="00647573"/>
    <w:rsid w:val="00650DEB"/>
    <w:rsid w:val="00651241"/>
    <w:rsid w:val="00651602"/>
    <w:rsid w:val="00651AAE"/>
    <w:rsid w:val="00652BA9"/>
    <w:rsid w:val="00652C72"/>
    <w:rsid w:val="00653552"/>
    <w:rsid w:val="006569A6"/>
    <w:rsid w:val="00656B25"/>
    <w:rsid w:val="00657A3A"/>
    <w:rsid w:val="00657B25"/>
    <w:rsid w:val="0066269D"/>
    <w:rsid w:val="00664C6A"/>
    <w:rsid w:val="006653AE"/>
    <w:rsid w:val="0067210A"/>
    <w:rsid w:val="00674CE6"/>
    <w:rsid w:val="006772B5"/>
    <w:rsid w:val="00684659"/>
    <w:rsid w:val="00684A11"/>
    <w:rsid w:val="0068526B"/>
    <w:rsid w:val="0068588C"/>
    <w:rsid w:val="006861B7"/>
    <w:rsid w:val="00686C78"/>
    <w:rsid w:val="006871B7"/>
    <w:rsid w:val="0069272C"/>
    <w:rsid w:val="00693CC3"/>
    <w:rsid w:val="006942AE"/>
    <w:rsid w:val="0069518D"/>
    <w:rsid w:val="00697317"/>
    <w:rsid w:val="0069772D"/>
    <w:rsid w:val="00697762"/>
    <w:rsid w:val="00697A3C"/>
    <w:rsid w:val="00697E4F"/>
    <w:rsid w:val="006A14BF"/>
    <w:rsid w:val="006A4AE6"/>
    <w:rsid w:val="006A4DE6"/>
    <w:rsid w:val="006A6054"/>
    <w:rsid w:val="006B0B6D"/>
    <w:rsid w:val="006B0B88"/>
    <w:rsid w:val="006B0F04"/>
    <w:rsid w:val="006B2117"/>
    <w:rsid w:val="006B2ACA"/>
    <w:rsid w:val="006B4BA6"/>
    <w:rsid w:val="006C1EBC"/>
    <w:rsid w:val="006C2C6D"/>
    <w:rsid w:val="006C67F1"/>
    <w:rsid w:val="006D0153"/>
    <w:rsid w:val="006D194E"/>
    <w:rsid w:val="006D223D"/>
    <w:rsid w:val="006D23B6"/>
    <w:rsid w:val="006D2AEA"/>
    <w:rsid w:val="006D32C5"/>
    <w:rsid w:val="006D34DA"/>
    <w:rsid w:val="006D78C5"/>
    <w:rsid w:val="006E347C"/>
    <w:rsid w:val="006E4B5C"/>
    <w:rsid w:val="006E50B0"/>
    <w:rsid w:val="006E6DCE"/>
    <w:rsid w:val="006F014F"/>
    <w:rsid w:val="006F1153"/>
    <w:rsid w:val="006F3010"/>
    <w:rsid w:val="006F3979"/>
    <w:rsid w:val="006F4E7B"/>
    <w:rsid w:val="006F7D1E"/>
    <w:rsid w:val="00700D29"/>
    <w:rsid w:val="0070593D"/>
    <w:rsid w:val="00705DC6"/>
    <w:rsid w:val="007137E1"/>
    <w:rsid w:val="00713B4C"/>
    <w:rsid w:val="00717107"/>
    <w:rsid w:val="0071729B"/>
    <w:rsid w:val="007177FA"/>
    <w:rsid w:val="00720315"/>
    <w:rsid w:val="007204C0"/>
    <w:rsid w:val="0072191E"/>
    <w:rsid w:val="00721A52"/>
    <w:rsid w:val="00721B4A"/>
    <w:rsid w:val="00723239"/>
    <w:rsid w:val="00726542"/>
    <w:rsid w:val="00727375"/>
    <w:rsid w:val="007310BE"/>
    <w:rsid w:val="007311F0"/>
    <w:rsid w:val="00735ACF"/>
    <w:rsid w:val="0074011B"/>
    <w:rsid w:val="00740800"/>
    <w:rsid w:val="00741687"/>
    <w:rsid w:val="00741907"/>
    <w:rsid w:val="00742D06"/>
    <w:rsid w:val="00743C7B"/>
    <w:rsid w:val="007445BA"/>
    <w:rsid w:val="00744C94"/>
    <w:rsid w:val="00744CC7"/>
    <w:rsid w:val="00746351"/>
    <w:rsid w:val="00746D95"/>
    <w:rsid w:val="0074757A"/>
    <w:rsid w:val="007476C6"/>
    <w:rsid w:val="0074775A"/>
    <w:rsid w:val="00750937"/>
    <w:rsid w:val="00751F42"/>
    <w:rsid w:val="00752514"/>
    <w:rsid w:val="00754321"/>
    <w:rsid w:val="00754FDF"/>
    <w:rsid w:val="00755E1A"/>
    <w:rsid w:val="00757AC1"/>
    <w:rsid w:val="00760594"/>
    <w:rsid w:val="00760DDB"/>
    <w:rsid w:val="007615E2"/>
    <w:rsid w:val="00762227"/>
    <w:rsid w:val="00762463"/>
    <w:rsid w:val="00767F89"/>
    <w:rsid w:val="007705E0"/>
    <w:rsid w:val="0077186B"/>
    <w:rsid w:val="00772426"/>
    <w:rsid w:val="00774181"/>
    <w:rsid w:val="007750BD"/>
    <w:rsid w:val="00776E12"/>
    <w:rsid w:val="00776FDE"/>
    <w:rsid w:val="00777962"/>
    <w:rsid w:val="00777AA4"/>
    <w:rsid w:val="00777D79"/>
    <w:rsid w:val="00777F2E"/>
    <w:rsid w:val="007801C1"/>
    <w:rsid w:val="00782BDE"/>
    <w:rsid w:val="0078392A"/>
    <w:rsid w:val="00784691"/>
    <w:rsid w:val="00785795"/>
    <w:rsid w:val="00785C4C"/>
    <w:rsid w:val="00787272"/>
    <w:rsid w:val="00790CA0"/>
    <w:rsid w:val="007932BA"/>
    <w:rsid w:val="00794144"/>
    <w:rsid w:val="007945B3"/>
    <w:rsid w:val="00796B82"/>
    <w:rsid w:val="00797B9C"/>
    <w:rsid w:val="007A0F90"/>
    <w:rsid w:val="007A22EA"/>
    <w:rsid w:val="007A3A78"/>
    <w:rsid w:val="007A3C2B"/>
    <w:rsid w:val="007A3FAA"/>
    <w:rsid w:val="007A5114"/>
    <w:rsid w:val="007A63F6"/>
    <w:rsid w:val="007A653C"/>
    <w:rsid w:val="007A70FE"/>
    <w:rsid w:val="007A7B5A"/>
    <w:rsid w:val="007A7F45"/>
    <w:rsid w:val="007B1174"/>
    <w:rsid w:val="007B216F"/>
    <w:rsid w:val="007B330F"/>
    <w:rsid w:val="007B695F"/>
    <w:rsid w:val="007B6D9D"/>
    <w:rsid w:val="007C25AA"/>
    <w:rsid w:val="007C313C"/>
    <w:rsid w:val="007C5839"/>
    <w:rsid w:val="007C64B3"/>
    <w:rsid w:val="007C6DAB"/>
    <w:rsid w:val="007C743F"/>
    <w:rsid w:val="007C7EF0"/>
    <w:rsid w:val="007D0445"/>
    <w:rsid w:val="007D2F7A"/>
    <w:rsid w:val="007D3C60"/>
    <w:rsid w:val="007D50DA"/>
    <w:rsid w:val="007D58CA"/>
    <w:rsid w:val="007D7239"/>
    <w:rsid w:val="007D750F"/>
    <w:rsid w:val="007E2570"/>
    <w:rsid w:val="007E2DC4"/>
    <w:rsid w:val="007E3C7C"/>
    <w:rsid w:val="007E3FF5"/>
    <w:rsid w:val="007E404E"/>
    <w:rsid w:val="007E5296"/>
    <w:rsid w:val="007E7EB4"/>
    <w:rsid w:val="007F00F5"/>
    <w:rsid w:val="007F1760"/>
    <w:rsid w:val="007F178C"/>
    <w:rsid w:val="007F3461"/>
    <w:rsid w:val="007F382F"/>
    <w:rsid w:val="007F79B1"/>
    <w:rsid w:val="00800E1D"/>
    <w:rsid w:val="0080239A"/>
    <w:rsid w:val="008028BC"/>
    <w:rsid w:val="00802AD3"/>
    <w:rsid w:val="00802BBB"/>
    <w:rsid w:val="00804057"/>
    <w:rsid w:val="00804D6A"/>
    <w:rsid w:val="00805DD1"/>
    <w:rsid w:val="008061E5"/>
    <w:rsid w:val="008067E8"/>
    <w:rsid w:val="0080739A"/>
    <w:rsid w:val="00810BA0"/>
    <w:rsid w:val="00810FBC"/>
    <w:rsid w:val="00817062"/>
    <w:rsid w:val="00820F5A"/>
    <w:rsid w:val="00821056"/>
    <w:rsid w:val="00821262"/>
    <w:rsid w:val="00821509"/>
    <w:rsid w:val="008224A1"/>
    <w:rsid w:val="008233E0"/>
    <w:rsid w:val="008247F6"/>
    <w:rsid w:val="00824CD7"/>
    <w:rsid w:val="00824F6B"/>
    <w:rsid w:val="0083052F"/>
    <w:rsid w:val="0083105D"/>
    <w:rsid w:val="0083469C"/>
    <w:rsid w:val="00834EA3"/>
    <w:rsid w:val="008402F9"/>
    <w:rsid w:val="00840AE3"/>
    <w:rsid w:val="00842379"/>
    <w:rsid w:val="00842EA5"/>
    <w:rsid w:val="00843097"/>
    <w:rsid w:val="00844588"/>
    <w:rsid w:val="008459C8"/>
    <w:rsid w:val="00847B82"/>
    <w:rsid w:val="008509EF"/>
    <w:rsid w:val="00851AE5"/>
    <w:rsid w:val="0085306F"/>
    <w:rsid w:val="0085331F"/>
    <w:rsid w:val="00853ADE"/>
    <w:rsid w:val="00853B50"/>
    <w:rsid w:val="00854F15"/>
    <w:rsid w:val="0085501C"/>
    <w:rsid w:val="00855214"/>
    <w:rsid w:val="008557E1"/>
    <w:rsid w:val="00855937"/>
    <w:rsid w:val="00855EB1"/>
    <w:rsid w:val="0085608E"/>
    <w:rsid w:val="008564B2"/>
    <w:rsid w:val="0086099D"/>
    <w:rsid w:val="00861AE5"/>
    <w:rsid w:val="00861DD5"/>
    <w:rsid w:val="00864082"/>
    <w:rsid w:val="00864164"/>
    <w:rsid w:val="008647AA"/>
    <w:rsid w:val="00864ADA"/>
    <w:rsid w:val="00865D8A"/>
    <w:rsid w:val="00866059"/>
    <w:rsid w:val="00866200"/>
    <w:rsid w:val="00866D70"/>
    <w:rsid w:val="00866F7C"/>
    <w:rsid w:val="00867249"/>
    <w:rsid w:val="00867AAB"/>
    <w:rsid w:val="00870C42"/>
    <w:rsid w:val="00873031"/>
    <w:rsid w:val="008738D6"/>
    <w:rsid w:val="00873CD2"/>
    <w:rsid w:val="00873E9D"/>
    <w:rsid w:val="0087497C"/>
    <w:rsid w:val="00875FD7"/>
    <w:rsid w:val="00876138"/>
    <w:rsid w:val="00876BD7"/>
    <w:rsid w:val="00877B3E"/>
    <w:rsid w:val="00880F3C"/>
    <w:rsid w:val="00886972"/>
    <w:rsid w:val="00886B37"/>
    <w:rsid w:val="00886EFF"/>
    <w:rsid w:val="00887076"/>
    <w:rsid w:val="0088737A"/>
    <w:rsid w:val="008927AF"/>
    <w:rsid w:val="008933A1"/>
    <w:rsid w:val="00893DE4"/>
    <w:rsid w:val="00897939"/>
    <w:rsid w:val="008A2486"/>
    <w:rsid w:val="008A2859"/>
    <w:rsid w:val="008A2C77"/>
    <w:rsid w:val="008A5156"/>
    <w:rsid w:val="008A7B69"/>
    <w:rsid w:val="008B0D0C"/>
    <w:rsid w:val="008B50FC"/>
    <w:rsid w:val="008B640D"/>
    <w:rsid w:val="008C0398"/>
    <w:rsid w:val="008C55FF"/>
    <w:rsid w:val="008C5FD5"/>
    <w:rsid w:val="008C670B"/>
    <w:rsid w:val="008D0B68"/>
    <w:rsid w:val="008D1781"/>
    <w:rsid w:val="008D17E6"/>
    <w:rsid w:val="008D43E9"/>
    <w:rsid w:val="008D49EF"/>
    <w:rsid w:val="008D58C9"/>
    <w:rsid w:val="008D70C8"/>
    <w:rsid w:val="008E0D58"/>
    <w:rsid w:val="008E5462"/>
    <w:rsid w:val="008E6F45"/>
    <w:rsid w:val="008F16A8"/>
    <w:rsid w:val="008F205F"/>
    <w:rsid w:val="008F2908"/>
    <w:rsid w:val="008F3D61"/>
    <w:rsid w:val="008F43A1"/>
    <w:rsid w:val="008F52FC"/>
    <w:rsid w:val="008F6B6C"/>
    <w:rsid w:val="008F7EB7"/>
    <w:rsid w:val="009027E1"/>
    <w:rsid w:val="00902BC6"/>
    <w:rsid w:val="00902E8C"/>
    <w:rsid w:val="009052DE"/>
    <w:rsid w:val="00907B5F"/>
    <w:rsid w:val="00910E62"/>
    <w:rsid w:val="009111AA"/>
    <w:rsid w:val="0091253E"/>
    <w:rsid w:val="00913794"/>
    <w:rsid w:val="009141D8"/>
    <w:rsid w:val="00915EB4"/>
    <w:rsid w:val="00922E6E"/>
    <w:rsid w:val="00924C64"/>
    <w:rsid w:val="00924CAC"/>
    <w:rsid w:val="0092538F"/>
    <w:rsid w:val="00926682"/>
    <w:rsid w:val="00926FE0"/>
    <w:rsid w:val="00930817"/>
    <w:rsid w:val="00930F88"/>
    <w:rsid w:val="00930F96"/>
    <w:rsid w:val="009317D6"/>
    <w:rsid w:val="00933191"/>
    <w:rsid w:val="0093432D"/>
    <w:rsid w:val="00934C83"/>
    <w:rsid w:val="00935803"/>
    <w:rsid w:val="0093638B"/>
    <w:rsid w:val="00936EE5"/>
    <w:rsid w:val="00937D44"/>
    <w:rsid w:val="00940118"/>
    <w:rsid w:val="0094069E"/>
    <w:rsid w:val="00942B3C"/>
    <w:rsid w:val="00943AE4"/>
    <w:rsid w:val="00943B40"/>
    <w:rsid w:val="00944749"/>
    <w:rsid w:val="00944B4E"/>
    <w:rsid w:val="00944C3C"/>
    <w:rsid w:val="00945EF6"/>
    <w:rsid w:val="00951F57"/>
    <w:rsid w:val="00952154"/>
    <w:rsid w:val="0095244B"/>
    <w:rsid w:val="00954132"/>
    <w:rsid w:val="009543B2"/>
    <w:rsid w:val="00955243"/>
    <w:rsid w:val="00955DCD"/>
    <w:rsid w:val="00960590"/>
    <w:rsid w:val="00960714"/>
    <w:rsid w:val="00964BA5"/>
    <w:rsid w:val="00966C67"/>
    <w:rsid w:val="00970148"/>
    <w:rsid w:val="009710BB"/>
    <w:rsid w:val="00973F01"/>
    <w:rsid w:val="009750B3"/>
    <w:rsid w:val="00975F00"/>
    <w:rsid w:val="00976656"/>
    <w:rsid w:val="009777ED"/>
    <w:rsid w:val="009818A6"/>
    <w:rsid w:val="00981C33"/>
    <w:rsid w:val="00982B23"/>
    <w:rsid w:val="00983986"/>
    <w:rsid w:val="009863EE"/>
    <w:rsid w:val="009866A3"/>
    <w:rsid w:val="00991A38"/>
    <w:rsid w:val="00992815"/>
    <w:rsid w:val="00993932"/>
    <w:rsid w:val="00994135"/>
    <w:rsid w:val="009A0918"/>
    <w:rsid w:val="009A09BB"/>
    <w:rsid w:val="009A20EA"/>
    <w:rsid w:val="009A504A"/>
    <w:rsid w:val="009A5873"/>
    <w:rsid w:val="009B002B"/>
    <w:rsid w:val="009B1760"/>
    <w:rsid w:val="009B1AB2"/>
    <w:rsid w:val="009B383F"/>
    <w:rsid w:val="009B555A"/>
    <w:rsid w:val="009B5D87"/>
    <w:rsid w:val="009B60A7"/>
    <w:rsid w:val="009C04DF"/>
    <w:rsid w:val="009C2A18"/>
    <w:rsid w:val="009C57A2"/>
    <w:rsid w:val="009C6C40"/>
    <w:rsid w:val="009C7ED3"/>
    <w:rsid w:val="009D0AA3"/>
    <w:rsid w:val="009D0F90"/>
    <w:rsid w:val="009D3279"/>
    <w:rsid w:val="009D4566"/>
    <w:rsid w:val="009D582A"/>
    <w:rsid w:val="009D5BC7"/>
    <w:rsid w:val="009D63EE"/>
    <w:rsid w:val="009D6AE2"/>
    <w:rsid w:val="009D7880"/>
    <w:rsid w:val="009E5A0B"/>
    <w:rsid w:val="009E5FD0"/>
    <w:rsid w:val="009E688F"/>
    <w:rsid w:val="009E69A6"/>
    <w:rsid w:val="009E6CBE"/>
    <w:rsid w:val="009E6F21"/>
    <w:rsid w:val="009E72A3"/>
    <w:rsid w:val="009F052E"/>
    <w:rsid w:val="009F0774"/>
    <w:rsid w:val="009F32E4"/>
    <w:rsid w:val="009F3935"/>
    <w:rsid w:val="009F3F53"/>
    <w:rsid w:val="009F4116"/>
    <w:rsid w:val="009F52A4"/>
    <w:rsid w:val="009F5D6D"/>
    <w:rsid w:val="009F6AF9"/>
    <w:rsid w:val="009F74A4"/>
    <w:rsid w:val="009F74D7"/>
    <w:rsid w:val="009F7525"/>
    <w:rsid w:val="00A012E6"/>
    <w:rsid w:val="00A0325D"/>
    <w:rsid w:val="00A03904"/>
    <w:rsid w:val="00A0528F"/>
    <w:rsid w:val="00A05EF8"/>
    <w:rsid w:val="00A070E8"/>
    <w:rsid w:val="00A07970"/>
    <w:rsid w:val="00A104A3"/>
    <w:rsid w:val="00A121AE"/>
    <w:rsid w:val="00A12B2D"/>
    <w:rsid w:val="00A12BA4"/>
    <w:rsid w:val="00A13BDC"/>
    <w:rsid w:val="00A17A94"/>
    <w:rsid w:val="00A17F8B"/>
    <w:rsid w:val="00A218F9"/>
    <w:rsid w:val="00A232AB"/>
    <w:rsid w:val="00A257B0"/>
    <w:rsid w:val="00A26330"/>
    <w:rsid w:val="00A265E4"/>
    <w:rsid w:val="00A26F4F"/>
    <w:rsid w:val="00A319A2"/>
    <w:rsid w:val="00A31D71"/>
    <w:rsid w:val="00A320E1"/>
    <w:rsid w:val="00A32F90"/>
    <w:rsid w:val="00A331A6"/>
    <w:rsid w:val="00A332BC"/>
    <w:rsid w:val="00A35A93"/>
    <w:rsid w:val="00A35ACC"/>
    <w:rsid w:val="00A416AE"/>
    <w:rsid w:val="00A42A2D"/>
    <w:rsid w:val="00A44E30"/>
    <w:rsid w:val="00A511FB"/>
    <w:rsid w:val="00A512EF"/>
    <w:rsid w:val="00A51743"/>
    <w:rsid w:val="00A53A68"/>
    <w:rsid w:val="00A54E9E"/>
    <w:rsid w:val="00A600C2"/>
    <w:rsid w:val="00A60528"/>
    <w:rsid w:val="00A62678"/>
    <w:rsid w:val="00A627AB"/>
    <w:rsid w:val="00A646B0"/>
    <w:rsid w:val="00A64A8D"/>
    <w:rsid w:val="00A66530"/>
    <w:rsid w:val="00A66643"/>
    <w:rsid w:val="00A67D9C"/>
    <w:rsid w:val="00A7074E"/>
    <w:rsid w:val="00A7094E"/>
    <w:rsid w:val="00A70FCB"/>
    <w:rsid w:val="00A71311"/>
    <w:rsid w:val="00A71620"/>
    <w:rsid w:val="00A75A8D"/>
    <w:rsid w:val="00A80A3E"/>
    <w:rsid w:val="00A81989"/>
    <w:rsid w:val="00A8293E"/>
    <w:rsid w:val="00A8321B"/>
    <w:rsid w:val="00A8367D"/>
    <w:rsid w:val="00A851AB"/>
    <w:rsid w:val="00A87BD2"/>
    <w:rsid w:val="00A90C18"/>
    <w:rsid w:val="00A90C53"/>
    <w:rsid w:val="00A923B2"/>
    <w:rsid w:val="00A92A6B"/>
    <w:rsid w:val="00A940DD"/>
    <w:rsid w:val="00A964CF"/>
    <w:rsid w:val="00A965BE"/>
    <w:rsid w:val="00A9767D"/>
    <w:rsid w:val="00AA08D0"/>
    <w:rsid w:val="00AA2775"/>
    <w:rsid w:val="00AA3A34"/>
    <w:rsid w:val="00AA3A4A"/>
    <w:rsid w:val="00AA493D"/>
    <w:rsid w:val="00AA5FEB"/>
    <w:rsid w:val="00AA63FB"/>
    <w:rsid w:val="00AA7B9F"/>
    <w:rsid w:val="00AB2E22"/>
    <w:rsid w:val="00AB332B"/>
    <w:rsid w:val="00AB36D8"/>
    <w:rsid w:val="00AB4651"/>
    <w:rsid w:val="00AB4B94"/>
    <w:rsid w:val="00AB7459"/>
    <w:rsid w:val="00AB7A82"/>
    <w:rsid w:val="00AC1F40"/>
    <w:rsid w:val="00AC4A07"/>
    <w:rsid w:val="00AC541D"/>
    <w:rsid w:val="00AC64DE"/>
    <w:rsid w:val="00AC6A61"/>
    <w:rsid w:val="00AD0FDB"/>
    <w:rsid w:val="00AD1F46"/>
    <w:rsid w:val="00AD47EE"/>
    <w:rsid w:val="00AD54CD"/>
    <w:rsid w:val="00AD5842"/>
    <w:rsid w:val="00AD5AD4"/>
    <w:rsid w:val="00AE03AE"/>
    <w:rsid w:val="00AE3695"/>
    <w:rsid w:val="00AE4807"/>
    <w:rsid w:val="00AE4CEF"/>
    <w:rsid w:val="00AE52CE"/>
    <w:rsid w:val="00AE5C50"/>
    <w:rsid w:val="00AF55BB"/>
    <w:rsid w:val="00AF5B65"/>
    <w:rsid w:val="00AF6AD8"/>
    <w:rsid w:val="00AF7553"/>
    <w:rsid w:val="00AF7977"/>
    <w:rsid w:val="00B00E8B"/>
    <w:rsid w:val="00B019A5"/>
    <w:rsid w:val="00B0357E"/>
    <w:rsid w:val="00B03662"/>
    <w:rsid w:val="00B03AC0"/>
    <w:rsid w:val="00B0439E"/>
    <w:rsid w:val="00B04502"/>
    <w:rsid w:val="00B07D68"/>
    <w:rsid w:val="00B1034F"/>
    <w:rsid w:val="00B10EE9"/>
    <w:rsid w:val="00B113CA"/>
    <w:rsid w:val="00B11F4B"/>
    <w:rsid w:val="00B12020"/>
    <w:rsid w:val="00B1363B"/>
    <w:rsid w:val="00B1431D"/>
    <w:rsid w:val="00B1491E"/>
    <w:rsid w:val="00B170C4"/>
    <w:rsid w:val="00B17194"/>
    <w:rsid w:val="00B17F5E"/>
    <w:rsid w:val="00B17F7B"/>
    <w:rsid w:val="00B203AF"/>
    <w:rsid w:val="00B20E07"/>
    <w:rsid w:val="00B23277"/>
    <w:rsid w:val="00B23380"/>
    <w:rsid w:val="00B31616"/>
    <w:rsid w:val="00B3177E"/>
    <w:rsid w:val="00B331B1"/>
    <w:rsid w:val="00B3362E"/>
    <w:rsid w:val="00B35B67"/>
    <w:rsid w:val="00B37309"/>
    <w:rsid w:val="00B40476"/>
    <w:rsid w:val="00B43707"/>
    <w:rsid w:val="00B444B3"/>
    <w:rsid w:val="00B44C97"/>
    <w:rsid w:val="00B45D43"/>
    <w:rsid w:val="00B4650D"/>
    <w:rsid w:val="00B46932"/>
    <w:rsid w:val="00B47F78"/>
    <w:rsid w:val="00B50A7E"/>
    <w:rsid w:val="00B513C5"/>
    <w:rsid w:val="00B515B9"/>
    <w:rsid w:val="00B54658"/>
    <w:rsid w:val="00B54974"/>
    <w:rsid w:val="00B55F25"/>
    <w:rsid w:val="00B565E9"/>
    <w:rsid w:val="00B56829"/>
    <w:rsid w:val="00B62021"/>
    <w:rsid w:val="00B621AA"/>
    <w:rsid w:val="00B632E5"/>
    <w:rsid w:val="00B63C0D"/>
    <w:rsid w:val="00B7056C"/>
    <w:rsid w:val="00B738F1"/>
    <w:rsid w:val="00B74354"/>
    <w:rsid w:val="00B753B8"/>
    <w:rsid w:val="00B754B3"/>
    <w:rsid w:val="00B7569D"/>
    <w:rsid w:val="00B77565"/>
    <w:rsid w:val="00B80180"/>
    <w:rsid w:val="00B801CD"/>
    <w:rsid w:val="00B80DF2"/>
    <w:rsid w:val="00B81EC5"/>
    <w:rsid w:val="00B82A81"/>
    <w:rsid w:val="00B84014"/>
    <w:rsid w:val="00B849B6"/>
    <w:rsid w:val="00B90DF9"/>
    <w:rsid w:val="00B93702"/>
    <w:rsid w:val="00B93999"/>
    <w:rsid w:val="00B93D8B"/>
    <w:rsid w:val="00B95B1E"/>
    <w:rsid w:val="00B96F00"/>
    <w:rsid w:val="00B97C94"/>
    <w:rsid w:val="00BA12B5"/>
    <w:rsid w:val="00BA3FA8"/>
    <w:rsid w:val="00BA41BB"/>
    <w:rsid w:val="00BA4382"/>
    <w:rsid w:val="00BA4B3E"/>
    <w:rsid w:val="00BA5371"/>
    <w:rsid w:val="00BA5D71"/>
    <w:rsid w:val="00BB0181"/>
    <w:rsid w:val="00BB0554"/>
    <w:rsid w:val="00BB278D"/>
    <w:rsid w:val="00BB29C4"/>
    <w:rsid w:val="00BB35E9"/>
    <w:rsid w:val="00BB7A41"/>
    <w:rsid w:val="00BC03CD"/>
    <w:rsid w:val="00BC107F"/>
    <w:rsid w:val="00BC17E5"/>
    <w:rsid w:val="00BC1F0D"/>
    <w:rsid w:val="00BC30A1"/>
    <w:rsid w:val="00BC7213"/>
    <w:rsid w:val="00BC7D53"/>
    <w:rsid w:val="00BD1178"/>
    <w:rsid w:val="00BD1692"/>
    <w:rsid w:val="00BD4D94"/>
    <w:rsid w:val="00BD6162"/>
    <w:rsid w:val="00BD65F1"/>
    <w:rsid w:val="00BD7E3D"/>
    <w:rsid w:val="00BE2147"/>
    <w:rsid w:val="00BE2DC6"/>
    <w:rsid w:val="00BE30E9"/>
    <w:rsid w:val="00BE4C82"/>
    <w:rsid w:val="00BE4ECF"/>
    <w:rsid w:val="00BE6C9C"/>
    <w:rsid w:val="00BF2C59"/>
    <w:rsid w:val="00BF2F52"/>
    <w:rsid w:val="00BF5BFE"/>
    <w:rsid w:val="00C00E40"/>
    <w:rsid w:val="00C03879"/>
    <w:rsid w:val="00C047B1"/>
    <w:rsid w:val="00C04A57"/>
    <w:rsid w:val="00C13615"/>
    <w:rsid w:val="00C13BFC"/>
    <w:rsid w:val="00C13D0C"/>
    <w:rsid w:val="00C14F78"/>
    <w:rsid w:val="00C20366"/>
    <w:rsid w:val="00C2099C"/>
    <w:rsid w:val="00C214AA"/>
    <w:rsid w:val="00C21ACD"/>
    <w:rsid w:val="00C21DF9"/>
    <w:rsid w:val="00C2586A"/>
    <w:rsid w:val="00C25E78"/>
    <w:rsid w:val="00C27D88"/>
    <w:rsid w:val="00C30705"/>
    <w:rsid w:val="00C30AB4"/>
    <w:rsid w:val="00C311DC"/>
    <w:rsid w:val="00C3372C"/>
    <w:rsid w:val="00C3373F"/>
    <w:rsid w:val="00C358A7"/>
    <w:rsid w:val="00C3741D"/>
    <w:rsid w:val="00C37D92"/>
    <w:rsid w:val="00C40063"/>
    <w:rsid w:val="00C41278"/>
    <w:rsid w:val="00C41820"/>
    <w:rsid w:val="00C4214E"/>
    <w:rsid w:val="00C42657"/>
    <w:rsid w:val="00C42AD2"/>
    <w:rsid w:val="00C46ABD"/>
    <w:rsid w:val="00C50247"/>
    <w:rsid w:val="00C52197"/>
    <w:rsid w:val="00C535D8"/>
    <w:rsid w:val="00C56642"/>
    <w:rsid w:val="00C579BD"/>
    <w:rsid w:val="00C60767"/>
    <w:rsid w:val="00C609AD"/>
    <w:rsid w:val="00C60B27"/>
    <w:rsid w:val="00C6298D"/>
    <w:rsid w:val="00C64461"/>
    <w:rsid w:val="00C649A6"/>
    <w:rsid w:val="00C67626"/>
    <w:rsid w:val="00C70B88"/>
    <w:rsid w:val="00C71D4B"/>
    <w:rsid w:val="00C74140"/>
    <w:rsid w:val="00C742E9"/>
    <w:rsid w:val="00C77F0F"/>
    <w:rsid w:val="00C827B6"/>
    <w:rsid w:val="00C82DFA"/>
    <w:rsid w:val="00C82E8D"/>
    <w:rsid w:val="00C84D5D"/>
    <w:rsid w:val="00C86346"/>
    <w:rsid w:val="00C86781"/>
    <w:rsid w:val="00C87359"/>
    <w:rsid w:val="00C913AD"/>
    <w:rsid w:val="00C95A09"/>
    <w:rsid w:val="00C95E92"/>
    <w:rsid w:val="00C9749A"/>
    <w:rsid w:val="00CA25CC"/>
    <w:rsid w:val="00CA2DD8"/>
    <w:rsid w:val="00CA3857"/>
    <w:rsid w:val="00CA6C49"/>
    <w:rsid w:val="00CA7CE6"/>
    <w:rsid w:val="00CB05DE"/>
    <w:rsid w:val="00CB0D57"/>
    <w:rsid w:val="00CB1E03"/>
    <w:rsid w:val="00CB30CF"/>
    <w:rsid w:val="00CB4D1D"/>
    <w:rsid w:val="00CB52E5"/>
    <w:rsid w:val="00CB5F4C"/>
    <w:rsid w:val="00CB63BD"/>
    <w:rsid w:val="00CB69DE"/>
    <w:rsid w:val="00CB7C90"/>
    <w:rsid w:val="00CC03BA"/>
    <w:rsid w:val="00CC3956"/>
    <w:rsid w:val="00CC3B7B"/>
    <w:rsid w:val="00CC69B8"/>
    <w:rsid w:val="00CC73C7"/>
    <w:rsid w:val="00CD12D8"/>
    <w:rsid w:val="00CD1F3B"/>
    <w:rsid w:val="00CD29B3"/>
    <w:rsid w:val="00CD3995"/>
    <w:rsid w:val="00CD4B3A"/>
    <w:rsid w:val="00CD5F5E"/>
    <w:rsid w:val="00CD6060"/>
    <w:rsid w:val="00CD6249"/>
    <w:rsid w:val="00CD69F1"/>
    <w:rsid w:val="00CD6D66"/>
    <w:rsid w:val="00CD6EF7"/>
    <w:rsid w:val="00CE082E"/>
    <w:rsid w:val="00CE33A6"/>
    <w:rsid w:val="00CE45DB"/>
    <w:rsid w:val="00CE49F6"/>
    <w:rsid w:val="00CE4AB5"/>
    <w:rsid w:val="00CF0849"/>
    <w:rsid w:val="00CF0DD1"/>
    <w:rsid w:val="00CF114E"/>
    <w:rsid w:val="00CF1EAE"/>
    <w:rsid w:val="00CF2003"/>
    <w:rsid w:val="00CF2578"/>
    <w:rsid w:val="00CF3311"/>
    <w:rsid w:val="00CF4D6B"/>
    <w:rsid w:val="00CF5D14"/>
    <w:rsid w:val="00CF74FC"/>
    <w:rsid w:val="00D0063E"/>
    <w:rsid w:val="00D013BA"/>
    <w:rsid w:val="00D0453D"/>
    <w:rsid w:val="00D04B9D"/>
    <w:rsid w:val="00D04D18"/>
    <w:rsid w:val="00D1089B"/>
    <w:rsid w:val="00D113F4"/>
    <w:rsid w:val="00D12209"/>
    <w:rsid w:val="00D122C1"/>
    <w:rsid w:val="00D13633"/>
    <w:rsid w:val="00D146E8"/>
    <w:rsid w:val="00D15ACE"/>
    <w:rsid w:val="00D1649E"/>
    <w:rsid w:val="00D1675D"/>
    <w:rsid w:val="00D17A5F"/>
    <w:rsid w:val="00D17F89"/>
    <w:rsid w:val="00D218F2"/>
    <w:rsid w:val="00D21CA4"/>
    <w:rsid w:val="00D22817"/>
    <w:rsid w:val="00D23CB5"/>
    <w:rsid w:val="00D242A8"/>
    <w:rsid w:val="00D27BCB"/>
    <w:rsid w:val="00D313E8"/>
    <w:rsid w:val="00D33985"/>
    <w:rsid w:val="00D33BC5"/>
    <w:rsid w:val="00D34215"/>
    <w:rsid w:val="00D362B1"/>
    <w:rsid w:val="00D37600"/>
    <w:rsid w:val="00D41ABB"/>
    <w:rsid w:val="00D41B99"/>
    <w:rsid w:val="00D41D51"/>
    <w:rsid w:val="00D4247A"/>
    <w:rsid w:val="00D424D7"/>
    <w:rsid w:val="00D43FFA"/>
    <w:rsid w:val="00D44BF3"/>
    <w:rsid w:val="00D44C56"/>
    <w:rsid w:val="00D44FF0"/>
    <w:rsid w:val="00D45BE5"/>
    <w:rsid w:val="00D45CC7"/>
    <w:rsid w:val="00D46A28"/>
    <w:rsid w:val="00D47C6F"/>
    <w:rsid w:val="00D50C28"/>
    <w:rsid w:val="00D527C8"/>
    <w:rsid w:val="00D52E7D"/>
    <w:rsid w:val="00D53A36"/>
    <w:rsid w:val="00D555A6"/>
    <w:rsid w:val="00D60ACA"/>
    <w:rsid w:val="00D623E2"/>
    <w:rsid w:val="00D62F4E"/>
    <w:rsid w:val="00D64C09"/>
    <w:rsid w:val="00D65477"/>
    <w:rsid w:val="00D65F6F"/>
    <w:rsid w:val="00D664E8"/>
    <w:rsid w:val="00D72350"/>
    <w:rsid w:val="00D72889"/>
    <w:rsid w:val="00D730DB"/>
    <w:rsid w:val="00D74358"/>
    <w:rsid w:val="00D76875"/>
    <w:rsid w:val="00D773CC"/>
    <w:rsid w:val="00D80AD3"/>
    <w:rsid w:val="00D81ADC"/>
    <w:rsid w:val="00D82656"/>
    <w:rsid w:val="00D85A51"/>
    <w:rsid w:val="00D90F7A"/>
    <w:rsid w:val="00D91C56"/>
    <w:rsid w:val="00D93FD3"/>
    <w:rsid w:val="00D94289"/>
    <w:rsid w:val="00D94BB8"/>
    <w:rsid w:val="00DA04BE"/>
    <w:rsid w:val="00DA2997"/>
    <w:rsid w:val="00DA3C83"/>
    <w:rsid w:val="00DA4495"/>
    <w:rsid w:val="00DA587B"/>
    <w:rsid w:val="00DA7BE7"/>
    <w:rsid w:val="00DA7F5E"/>
    <w:rsid w:val="00DB044F"/>
    <w:rsid w:val="00DB0C94"/>
    <w:rsid w:val="00DB3801"/>
    <w:rsid w:val="00DB4180"/>
    <w:rsid w:val="00DB4C20"/>
    <w:rsid w:val="00DB675E"/>
    <w:rsid w:val="00DC0C13"/>
    <w:rsid w:val="00DC103B"/>
    <w:rsid w:val="00DC2892"/>
    <w:rsid w:val="00DC29C8"/>
    <w:rsid w:val="00DC3DAA"/>
    <w:rsid w:val="00DC41FD"/>
    <w:rsid w:val="00DC6AAC"/>
    <w:rsid w:val="00DC6BCA"/>
    <w:rsid w:val="00DC70A1"/>
    <w:rsid w:val="00DC7AB7"/>
    <w:rsid w:val="00DD0FE2"/>
    <w:rsid w:val="00DD121D"/>
    <w:rsid w:val="00DD1D48"/>
    <w:rsid w:val="00DD2D05"/>
    <w:rsid w:val="00DD35DA"/>
    <w:rsid w:val="00DD48BD"/>
    <w:rsid w:val="00DE0BF0"/>
    <w:rsid w:val="00DE0FAD"/>
    <w:rsid w:val="00DE11E9"/>
    <w:rsid w:val="00DE37DC"/>
    <w:rsid w:val="00DE3B24"/>
    <w:rsid w:val="00DE3DBD"/>
    <w:rsid w:val="00DE4E7F"/>
    <w:rsid w:val="00DE5111"/>
    <w:rsid w:val="00DE6A76"/>
    <w:rsid w:val="00DE7828"/>
    <w:rsid w:val="00DF2598"/>
    <w:rsid w:val="00DF276C"/>
    <w:rsid w:val="00DF43AF"/>
    <w:rsid w:val="00DF662A"/>
    <w:rsid w:val="00DF6630"/>
    <w:rsid w:val="00DF6B19"/>
    <w:rsid w:val="00DF6B23"/>
    <w:rsid w:val="00DF7973"/>
    <w:rsid w:val="00DF7CC4"/>
    <w:rsid w:val="00E021F3"/>
    <w:rsid w:val="00E06886"/>
    <w:rsid w:val="00E10C68"/>
    <w:rsid w:val="00E13230"/>
    <w:rsid w:val="00E15C22"/>
    <w:rsid w:val="00E20288"/>
    <w:rsid w:val="00E206E2"/>
    <w:rsid w:val="00E23242"/>
    <w:rsid w:val="00E234AB"/>
    <w:rsid w:val="00E2653B"/>
    <w:rsid w:val="00E30E9D"/>
    <w:rsid w:val="00E34300"/>
    <w:rsid w:val="00E35204"/>
    <w:rsid w:val="00E37C98"/>
    <w:rsid w:val="00E40098"/>
    <w:rsid w:val="00E419A1"/>
    <w:rsid w:val="00E42E3D"/>
    <w:rsid w:val="00E444B9"/>
    <w:rsid w:val="00E44D60"/>
    <w:rsid w:val="00E44DB4"/>
    <w:rsid w:val="00E46FD6"/>
    <w:rsid w:val="00E47320"/>
    <w:rsid w:val="00E475B4"/>
    <w:rsid w:val="00E5409A"/>
    <w:rsid w:val="00E55042"/>
    <w:rsid w:val="00E5706C"/>
    <w:rsid w:val="00E60880"/>
    <w:rsid w:val="00E60D4B"/>
    <w:rsid w:val="00E6272B"/>
    <w:rsid w:val="00E6297A"/>
    <w:rsid w:val="00E63042"/>
    <w:rsid w:val="00E64469"/>
    <w:rsid w:val="00E703E2"/>
    <w:rsid w:val="00E7087A"/>
    <w:rsid w:val="00E70952"/>
    <w:rsid w:val="00E73D66"/>
    <w:rsid w:val="00E75FF4"/>
    <w:rsid w:val="00E8174F"/>
    <w:rsid w:val="00E8208F"/>
    <w:rsid w:val="00E820A0"/>
    <w:rsid w:val="00E844A1"/>
    <w:rsid w:val="00E84ED0"/>
    <w:rsid w:val="00E84F31"/>
    <w:rsid w:val="00E860FB"/>
    <w:rsid w:val="00E87711"/>
    <w:rsid w:val="00E87C98"/>
    <w:rsid w:val="00E906BE"/>
    <w:rsid w:val="00E92669"/>
    <w:rsid w:val="00E92682"/>
    <w:rsid w:val="00E92A71"/>
    <w:rsid w:val="00E932DD"/>
    <w:rsid w:val="00E94AE0"/>
    <w:rsid w:val="00E96670"/>
    <w:rsid w:val="00E96DEC"/>
    <w:rsid w:val="00E97339"/>
    <w:rsid w:val="00EA1E46"/>
    <w:rsid w:val="00EA20CF"/>
    <w:rsid w:val="00EA4B2B"/>
    <w:rsid w:val="00EA4E0D"/>
    <w:rsid w:val="00EA5159"/>
    <w:rsid w:val="00EA57B6"/>
    <w:rsid w:val="00EA60CC"/>
    <w:rsid w:val="00EA7138"/>
    <w:rsid w:val="00EA7562"/>
    <w:rsid w:val="00EB10EC"/>
    <w:rsid w:val="00EB1A87"/>
    <w:rsid w:val="00EB24B8"/>
    <w:rsid w:val="00EB54A4"/>
    <w:rsid w:val="00EB5539"/>
    <w:rsid w:val="00EB55B4"/>
    <w:rsid w:val="00EC01E9"/>
    <w:rsid w:val="00EC020C"/>
    <w:rsid w:val="00EC0E05"/>
    <w:rsid w:val="00EC38BC"/>
    <w:rsid w:val="00ED26A2"/>
    <w:rsid w:val="00ED3129"/>
    <w:rsid w:val="00ED527D"/>
    <w:rsid w:val="00ED61EF"/>
    <w:rsid w:val="00ED64DF"/>
    <w:rsid w:val="00ED7B90"/>
    <w:rsid w:val="00EE0552"/>
    <w:rsid w:val="00EE20A3"/>
    <w:rsid w:val="00EE2475"/>
    <w:rsid w:val="00EE44A1"/>
    <w:rsid w:val="00EE4981"/>
    <w:rsid w:val="00EE512D"/>
    <w:rsid w:val="00EE5713"/>
    <w:rsid w:val="00EF0735"/>
    <w:rsid w:val="00EF0AB7"/>
    <w:rsid w:val="00EF1B06"/>
    <w:rsid w:val="00EF3387"/>
    <w:rsid w:val="00EF579D"/>
    <w:rsid w:val="00EF6ADE"/>
    <w:rsid w:val="00EF72BE"/>
    <w:rsid w:val="00F00701"/>
    <w:rsid w:val="00F01D6A"/>
    <w:rsid w:val="00F02E30"/>
    <w:rsid w:val="00F03807"/>
    <w:rsid w:val="00F03D03"/>
    <w:rsid w:val="00F03DCF"/>
    <w:rsid w:val="00F04F6E"/>
    <w:rsid w:val="00F0530A"/>
    <w:rsid w:val="00F05B0B"/>
    <w:rsid w:val="00F05BA3"/>
    <w:rsid w:val="00F109A1"/>
    <w:rsid w:val="00F11400"/>
    <w:rsid w:val="00F11681"/>
    <w:rsid w:val="00F11B9E"/>
    <w:rsid w:val="00F1503E"/>
    <w:rsid w:val="00F1682B"/>
    <w:rsid w:val="00F16913"/>
    <w:rsid w:val="00F21892"/>
    <w:rsid w:val="00F22F7C"/>
    <w:rsid w:val="00F23651"/>
    <w:rsid w:val="00F25AED"/>
    <w:rsid w:val="00F31E7D"/>
    <w:rsid w:val="00F35702"/>
    <w:rsid w:val="00F35E7A"/>
    <w:rsid w:val="00F3676B"/>
    <w:rsid w:val="00F3732D"/>
    <w:rsid w:val="00F40129"/>
    <w:rsid w:val="00F40A33"/>
    <w:rsid w:val="00F419A5"/>
    <w:rsid w:val="00F41C32"/>
    <w:rsid w:val="00F44063"/>
    <w:rsid w:val="00F44DA0"/>
    <w:rsid w:val="00F46117"/>
    <w:rsid w:val="00F470AF"/>
    <w:rsid w:val="00F474B6"/>
    <w:rsid w:val="00F50518"/>
    <w:rsid w:val="00F50CA6"/>
    <w:rsid w:val="00F5131A"/>
    <w:rsid w:val="00F525C3"/>
    <w:rsid w:val="00F52997"/>
    <w:rsid w:val="00F5304F"/>
    <w:rsid w:val="00F53342"/>
    <w:rsid w:val="00F53C78"/>
    <w:rsid w:val="00F54CC1"/>
    <w:rsid w:val="00F561B1"/>
    <w:rsid w:val="00F5653D"/>
    <w:rsid w:val="00F60F0D"/>
    <w:rsid w:val="00F61A39"/>
    <w:rsid w:val="00F641A5"/>
    <w:rsid w:val="00F664BC"/>
    <w:rsid w:val="00F7051E"/>
    <w:rsid w:val="00F70C61"/>
    <w:rsid w:val="00F71ADC"/>
    <w:rsid w:val="00F74652"/>
    <w:rsid w:val="00F747C5"/>
    <w:rsid w:val="00F800E9"/>
    <w:rsid w:val="00F80485"/>
    <w:rsid w:val="00F8102E"/>
    <w:rsid w:val="00F819D4"/>
    <w:rsid w:val="00F81ED7"/>
    <w:rsid w:val="00F82BF2"/>
    <w:rsid w:val="00F832CC"/>
    <w:rsid w:val="00F84CF8"/>
    <w:rsid w:val="00F86574"/>
    <w:rsid w:val="00F87BDA"/>
    <w:rsid w:val="00F87CB9"/>
    <w:rsid w:val="00F907BB"/>
    <w:rsid w:val="00F90961"/>
    <w:rsid w:val="00F93EAF"/>
    <w:rsid w:val="00F953A9"/>
    <w:rsid w:val="00F9563E"/>
    <w:rsid w:val="00F957DC"/>
    <w:rsid w:val="00F959B2"/>
    <w:rsid w:val="00F96EA8"/>
    <w:rsid w:val="00F96F56"/>
    <w:rsid w:val="00F9782F"/>
    <w:rsid w:val="00FA08FF"/>
    <w:rsid w:val="00FA0F1E"/>
    <w:rsid w:val="00FA0F76"/>
    <w:rsid w:val="00FA22C0"/>
    <w:rsid w:val="00FA2A76"/>
    <w:rsid w:val="00FA39CE"/>
    <w:rsid w:val="00FA529A"/>
    <w:rsid w:val="00FA718C"/>
    <w:rsid w:val="00FB2A20"/>
    <w:rsid w:val="00FB2CF9"/>
    <w:rsid w:val="00FB4AC0"/>
    <w:rsid w:val="00FB5D3F"/>
    <w:rsid w:val="00FB62D0"/>
    <w:rsid w:val="00FB63B8"/>
    <w:rsid w:val="00FB71A9"/>
    <w:rsid w:val="00FC0CD7"/>
    <w:rsid w:val="00FC1791"/>
    <w:rsid w:val="00FC1E00"/>
    <w:rsid w:val="00FC2A1D"/>
    <w:rsid w:val="00FC41C6"/>
    <w:rsid w:val="00FC4B2E"/>
    <w:rsid w:val="00FC4F87"/>
    <w:rsid w:val="00FC57E3"/>
    <w:rsid w:val="00FC59DA"/>
    <w:rsid w:val="00FC6A68"/>
    <w:rsid w:val="00FC6B99"/>
    <w:rsid w:val="00FD008D"/>
    <w:rsid w:val="00FD0AAC"/>
    <w:rsid w:val="00FD0B54"/>
    <w:rsid w:val="00FD138D"/>
    <w:rsid w:val="00FD73CA"/>
    <w:rsid w:val="00FD7A52"/>
    <w:rsid w:val="00FE0DA5"/>
    <w:rsid w:val="00FE0F32"/>
    <w:rsid w:val="00FE24D1"/>
    <w:rsid w:val="00FE253D"/>
    <w:rsid w:val="00FE2EDE"/>
    <w:rsid w:val="00FE30EF"/>
    <w:rsid w:val="00FE41BC"/>
    <w:rsid w:val="00FE504F"/>
    <w:rsid w:val="00FE6A9E"/>
    <w:rsid w:val="00FE772B"/>
    <w:rsid w:val="00FF08CD"/>
    <w:rsid w:val="00FF279A"/>
    <w:rsid w:val="00FF544C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DCE30"/>
  <w15:chartTrackingRefBased/>
  <w15:docId w15:val="{F984F2B2-9039-4688-AC39-F771657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F9"/>
  </w:style>
  <w:style w:type="paragraph" w:styleId="Heading1">
    <w:name w:val="heading 1"/>
    <w:basedOn w:val="Normal"/>
    <w:next w:val="Normal"/>
    <w:link w:val="Heading1Char"/>
    <w:uiPriority w:val="9"/>
    <w:qFormat/>
    <w:rsid w:val="008402F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2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2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2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2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2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2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1D4B"/>
    <w:pPr>
      <w:ind w:left="540"/>
    </w:pPr>
    <w:rPr>
      <w:b/>
      <w:bCs/>
      <w:sz w:val="20"/>
    </w:rPr>
  </w:style>
  <w:style w:type="paragraph" w:styleId="BodyTextIndent2">
    <w:name w:val="Body Text Indent 2"/>
    <w:basedOn w:val="Normal"/>
    <w:rsid w:val="00C71D4B"/>
    <w:pPr>
      <w:ind w:left="360"/>
    </w:pPr>
    <w:rPr>
      <w:b/>
      <w:bCs/>
    </w:rPr>
  </w:style>
  <w:style w:type="paragraph" w:styleId="BodyTextIndent3">
    <w:name w:val="Body Text Indent 3"/>
    <w:basedOn w:val="Normal"/>
    <w:rsid w:val="00C71D4B"/>
    <w:pPr>
      <w:ind w:left="1080"/>
    </w:pPr>
  </w:style>
  <w:style w:type="paragraph" w:styleId="Title">
    <w:name w:val="Title"/>
    <w:basedOn w:val="Normal"/>
    <w:next w:val="Normal"/>
    <w:link w:val="TitleChar"/>
    <w:uiPriority w:val="10"/>
    <w:qFormat/>
    <w:rsid w:val="008402F9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2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E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027E1"/>
    <w:rPr>
      <w:rFonts w:ascii="Tahoma" w:hAnsi="Tahoma" w:cs="Tahoma"/>
      <w:sz w:val="16"/>
      <w:szCs w:val="16"/>
      <w:lang w:val="en-GB"/>
    </w:rPr>
  </w:style>
  <w:style w:type="character" w:customStyle="1" w:styleId="casenumber">
    <w:name w:val="casenumber"/>
    <w:rsid w:val="007A0F90"/>
  </w:style>
  <w:style w:type="character" w:customStyle="1" w:styleId="divider1">
    <w:name w:val="divider1"/>
    <w:rsid w:val="007A0F90"/>
  </w:style>
  <w:style w:type="character" w:customStyle="1" w:styleId="description">
    <w:name w:val="description"/>
    <w:rsid w:val="007A0F90"/>
  </w:style>
  <w:style w:type="character" w:customStyle="1" w:styleId="divider2">
    <w:name w:val="divider2"/>
    <w:rsid w:val="007A0F90"/>
  </w:style>
  <w:style w:type="character" w:customStyle="1" w:styleId="address">
    <w:name w:val="address"/>
    <w:rsid w:val="007A0F90"/>
  </w:style>
  <w:style w:type="character" w:customStyle="1" w:styleId="apple-converted-space">
    <w:name w:val="apple-converted-space"/>
    <w:rsid w:val="008D58C9"/>
  </w:style>
  <w:style w:type="character" w:styleId="Hyperlink">
    <w:name w:val="Hyperlink"/>
    <w:uiPriority w:val="99"/>
    <w:unhideWhenUsed/>
    <w:rsid w:val="00314F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2F9"/>
    <w:pPr>
      <w:ind w:left="720"/>
      <w:contextualSpacing/>
    </w:pPr>
  </w:style>
  <w:style w:type="paragraph" w:styleId="NoSpacing">
    <w:name w:val="No Spacing"/>
    <w:uiPriority w:val="1"/>
    <w:qFormat/>
    <w:rsid w:val="008402F9"/>
  </w:style>
  <w:style w:type="paragraph" w:styleId="Subtitle">
    <w:name w:val="Subtitle"/>
    <w:basedOn w:val="Normal"/>
    <w:next w:val="Normal"/>
    <w:link w:val="SubtitleChar"/>
    <w:uiPriority w:val="11"/>
    <w:qFormat/>
    <w:rsid w:val="008402F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02F9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8402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E4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B0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1E23"/>
    <w:pPr>
      <w:spacing w:before="100" w:beforeAutospacing="1" w:after="100" w:afterAutospacing="1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2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2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2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2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2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2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2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2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02F9"/>
    <w:rPr>
      <w:b/>
      <w:bCs/>
      <w:smallCaps/>
      <w:color w:val="4472C4" w:themeColor="accent1"/>
      <w:spacing w:val="6"/>
    </w:rPr>
  </w:style>
  <w:style w:type="character" w:styleId="Strong">
    <w:name w:val="Strong"/>
    <w:basedOn w:val="DefaultParagraphFont"/>
    <w:uiPriority w:val="22"/>
    <w:qFormat/>
    <w:rsid w:val="008402F9"/>
    <w:rPr>
      <w:b/>
      <w:bCs/>
    </w:rPr>
  </w:style>
  <w:style w:type="character" w:styleId="Emphasis">
    <w:name w:val="Emphasis"/>
    <w:basedOn w:val="DefaultParagraphFont"/>
    <w:uiPriority w:val="20"/>
    <w:qFormat/>
    <w:rsid w:val="008402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402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02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2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2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402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02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02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02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02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02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819"/>
  </w:style>
  <w:style w:type="paragraph" w:styleId="Footer">
    <w:name w:val="footer"/>
    <w:basedOn w:val="Normal"/>
    <w:link w:val="FooterChar"/>
    <w:uiPriority w:val="99"/>
    <w:unhideWhenUsed/>
    <w:rsid w:val="00626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4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1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F8F8-6C55-4729-A5E0-D08E84B3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ASTLEY ABBOTTS PARISH COUNCIL’S MEETING TO BE HELD ON TUESDAY 6TH JANUARY 2004 AT 7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ASTLEY ABBOTTS PARISH COUNCIL’S MEETING TO BE HELD ON TUESDAY 6TH JANUARY 2004 AT 7</dc:title>
  <dc:subject/>
  <dc:creator>,</dc:creator>
  <cp:keywords/>
  <dc:description/>
  <cp:lastModifiedBy>jayne madeley</cp:lastModifiedBy>
  <cp:revision>2</cp:revision>
  <cp:lastPrinted>2025-01-06T18:36:00Z</cp:lastPrinted>
  <dcterms:created xsi:type="dcterms:W3CDTF">2025-02-01T19:39:00Z</dcterms:created>
  <dcterms:modified xsi:type="dcterms:W3CDTF">2025-02-01T19:39:00Z</dcterms:modified>
</cp:coreProperties>
</file>